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POSKYTOVANÍ SLUŽIEB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[§ 269 ods. 2 zákona č. 513/1991 Zb. Obchodný zákonník / § 51 zákona č. 40/1964 Zb. Občiansky zákonník]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Poskytovateľ: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„poskytovateľ“)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(poskytovateľ a objednávateľ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sa zaväzuje poskytovať objednávateľovi za podmienok tejto zmluvy tieto služby: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služieb]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„služby“). Objednávateľ sa zaväzuje platiť poskytovateľovi za služby dohodnutú odmenu.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Služby sa poskytujú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alebo spôsob poskytovania služieb]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poskytuje služby samostatne, s odbornou starostlivosťou, vlastnými prostriedkami a na vlastnú zodpovednosť. Poskytovateľ nie je zamestnancom objednávateľa, nepodlieha jeho pracovnému poriadku ani pracovnému času a pokyny objednávateľa ho zaväzujú len v rozsahu, v akom sa týkajú rozsahu a výsledku služieb.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poskytovateľ nesmie použiť subdodávateľov:]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poskytuje služby osobne alebo prostredníctvom svojich zamestnancov; iné osoby môže na poskytovanie služieb použiť len s predchádzajúcim písomným súhlasom objednávateľa.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poskytovateľ smie použiť subdodávateľov:]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môže na poskytovanie služieb použiť aj iné osoby; za ich činnosť zodpovedá, akoby služby poskytoval sám.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úroveň služieb a reakčný čas:]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Úroveň služieb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prijíma požiadavky objednávateľa v čase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 dostupnosti poskytovateľa]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Objednávateľ nahlasuje požiadavky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[spôsob nahlasovania požiadaviek]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Reakčný čas, v ktorom poskytovateľ začne riešiť nahlásenú požiadavku,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[reakčný čas]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od jej nahlásenia; započítava sa doň len čas dostupnosti podľa predchádzajúceho bodu. Poskytovateľ o postupe riešenia priebežne informuje objednávateľa.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nedodržanie reakčného času:]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poskytovateľ nedodrží reakčný čas podľa predchádzajúceho bodu, zaplatí objednávateľovi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prípad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takýto prípad. Zaplatením zmluvnej pokuty nie je dotknutý nárok objednávateľa na náhradu škody presahujúcej zmluvnú pokutu.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mesačnom paušále:]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poskytovanie služieb patrí poskytovateľovi mesačná paušálna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[výška odmeny (€ za mesiac alebo za hodinu)]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odmeny (€ za mesiac alebo za hodinu)]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Za neúplný kalendárny mesiac patrí poskytovateľovi pomerná časť paušálnej odmeny.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hodinovej sadzbe:]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poskytovanie služieb patrí poskytovateľovi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[výška odmeny (€ za mesiac alebo za hodinu)]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odmeny (€ za mesiac alebo za hodinu)]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poskytovania služieb. Poskytovateľ vedie výkaz odpracovaných hodín s opisom vykonaných činností a predkladá ho objednávateľovi spolu s faktúrou.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mesačný limit hodín:]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predchádzajúceho súhlasu objednávateľa nesmie rozsah služieb presiahnuť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[mesačný limit hodín bez súhlasu objednávateľa]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za kalendárny mesiac.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poskytovateľ nie je platiteľom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nie je platiteľom dane z pridanej hodnoty; odmena je konečná.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odmena bez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uvedená bez dane z pridanej hodnoty; poskytovateľ k nej pripočíta daň v sadzbe podľa predpisov účinných v deň vzniku daňovej povinnosti.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odmena vrátane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uvedená vrátane dane z pridanej hodnoty.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zahŕňa všetky náklady poskytovateľa spojené s poskytovaním služieb, ak sa zmluvné strany písomne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vyúčtuje odmenu faktúrou vždy po skončení kalendárneho mesiaca. Faktúra je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faktúry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 objednávateľovi a zaplatí sa na účet poskytovateľa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poskytovateľa]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objednávateľ v omeškaní so zaplatením odmeny, poskytovateľ má nárok na úroky z omeškania vo výške ustanovenej právnymi predpismi. Ak omeškanie trvá dlhšie ako 30 dní, poskytovateľ môže po predchádzajúcom písomnom upozornení prerušiť poskytovanie služieb až do zaplatenia dlžnej sumy.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je povinný poskytovať služby riadne a včas a bez zbytočného odkladu informovať objednávateľa o skutočnostiach, ktoré môžu mať vplyv na ich poskytovanie.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upozorní objednávateľa na nevhodnosť jeho pokynov alebo podkladov, ak ju mohol zistiť pri vynaložení odbornej starostlivosti.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včas poskytne poskytovateľovi informácie, podklady a prístupy potrebné na poskytovanie služieb. Za omeškanie spôsobené neposkytnutím tejto súčinnosti poskytovateľ nezodpovedá.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oznámi poskytovateľovi vady poskytnutých služieb bez zbytočného odkladu po ich zistení. Poskytovateľ vady odstráni bezplatne v primeranej lehote, spravidla opätovným riadnym poskytnutím služby.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poskytovateľ pri poskytovaní služieb spracúva osobné údaje v mene objednávateľa, zmluvné strany uzavrú osobitnú zmluvu o spracúvaní osobných údajov podľa predpisov o ochrane osobných údajov.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mlčanlivosť:]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Mlčanlivosť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je povinný zachovávať mlčanlivosť o informáciách, ktoré sa dozvedel v súvislosti s poskytovaním služieb a ktoré nie sú verejne dostupné, najmä o obchodnom tajomstve, know-how a údajoch o zamestnancoch a klientoch objednávateľa (ďalej len „dôverné informácie“). Dôverné informácie nesmie bez súhlasu objednávateľa sprístupniť tretej osobe ani ich použiť na iný účel než na poskytovanie služieb.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mlčanlivosti sa nevzťahuje na sprístupnenie informácií, ktoré ukladá zákon alebo rozhodnutie orgánu verejnej moci, ani na ich sprístupnenie poradcom poskytovateľa, ktorí sú viazaní povinnosťou mlčanlivosti.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mlčanlivosti trvá počas trvania zmluvy a ešte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[mlčanlivosť trvá po skončení zmluvy (roky)]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roky po jej skončení.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za škodu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zodpovedá za škodu, ktorú objednávateľovi spôsobí porušením svojich povinností podľa tejto zmluvy,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[§ 373 a nasl. Obchodného zákonníka / § 420 a nasl.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nezodpovedá za škodu spôsobenú nesprávnymi alebo neúplnými podkladmi či pokynmi objednávateľa, na ktorých nevhodnosť objednávateľa upozornil, ani za škodu spôsobenú neposkytnutím súčinnosti objednávateľom.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a skončenie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na dobu neurčitú:]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sa uzatvára na dobu neurčitú. Poskytovanie služieb začína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poskytovania služieb]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na dobu určitú:]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sa uzatvára na dobu určitú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poskytovania služieb]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[koniec zmluvy (pri dobe určitej)]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zmluvu vypovedať písomnou výpoveďou aj bez uvedenia dôvodu. 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[výpovedná lehota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 a začína plynúť prvým dňom kalendárneho mesiaca nasledujúceho po doručení výpovede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od zmluvy odstúpiť, ak druhá strana podstatne alebo opakovane poruší svoje povinnosti podľa tejto zmluvy a nápravu nezjedná ani v dodatočnej lehote najmenej 15 dní od doručenia písomnej výzvy. Za podstatné porušenie sa považuje najmä omeškanie objednávateľa so zaplatením odmeny o viac ako 30 dní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porušenie povinnosti mlčanlivosti]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je účinné dňom jeho doručenia druhej zmluvnej strane a pôsobí do budúcnosti; služby poskytnuté do tohto dňa a odmena za ne sa nevracajú.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zmluvy poskytovateľ odovzdá objednávateľovi podklady, dokumenty a prístupové údaje, ktoré od neho prevzal alebo ktoré vytvoril pri poskytovaní služieb, a poskytne primeranú súčinnosť pri odovzdaní agendy objednávateľovi alebo ním určenej osobe.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Písomnosti podľa tejto zmluvy, najmä výpoveď a odstúpenie, sa doručujú osobne alebo poštou na adresu zmluvnej strany uvedenú v záhlaví zmluvy alebo na inú adresu, ktorú zmluvná strana písomne oznámi. Bežnú komunikáciu vrátane faktúr možno doručovať aj e-mailom.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touto zmluvou neupravené sa spravujú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[Obchodným zákonníkom / Občianskym zákonníkom]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niektoré ustanovenie tejto zmluvy neplatné, nemá to vplyv na platnosť ostatných ustanovení, ak ich možno od neplatného ustanovenia oddeliť.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Poskytovateľ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poskytovaní služieb</dc:title>
  <dc:creator>Vzory a tlačivá (pravnevzory.sk)</dc:creator>
  <dc:description>Zmluva o poskytovaní služieb</dc:description>
  <cp:lastModifiedBy>Un-named</cp:lastModifiedBy>
  <cp:revision>1</cp:revision>
  <dcterms:created xsi:type="dcterms:W3CDTF">2026-09-29T15:03:14.747Z</dcterms:created>
  <dcterms:modified xsi:type="dcterms:W3CDTF">2026-09-29T15:03:14.747Z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