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ZMLUVA O DIELO</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uzavretá podľa </w:t>
      </w:r>
      <w:r>
        <w:rPr>
          <w:rFonts w:ascii="Times New Roman" w:cs="Times New Roman" w:eastAsia="Times New Roman" w:hAnsi="Times New Roman"/>
          <w:b w:val="false"/>
          <w:bCs w:val="false"/>
          <w:i w:val="false"/>
          <w:iCs w:val="false"/>
          <w:sz w:val="22"/>
          <w:szCs w:val="22"/>
          <w:highlight w:val="lightGray"/>
          <w:highlightCs w:val="lightGray"/>
        </w:rPr>
        <w:t xml:space="preserve">[§ 536 a nasl. zákona č. 513/1991 Zb. Obchodný zákonník / § 631 a nasl. zákona č. 40/1964 Zb. Občiansky zákonník]</w:t>
      </w:r>
      <w:r>
        <w:rPr>
          <w:rFonts w:ascii="Times New Roman" w:cs="Times New Roman" w:eastAsia="Times New Roman" w:hAnsi="Times New Roman"/>
          <w:b w:val="false"/>
          <w:bCs w:val="false"/>
          <w:i w:val="false"/>
          <w:iCs w:val="false"/>
          <w:sz w:val="22"/>
          <w:szCs w:val="22"/>
        </w:rPr>
        <w:t xml:space="preserve">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Zhotoviteľ: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 miestom podnikania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„zhotoviteľ“)</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Objednávateľ: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highlight w:val="yellow"/>
          <w:highlightCs w:val="yellow"/>
        </w:rPr>
        <w:t xml:space="preserve">[ulica a číslo, PSČ, obec]</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highlight w:val="yellow"/>
          <w:highlightCs w:val="yellow"/>
        </w:rPr>
        <w:t xml:space="preserve">[IČO]</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highlight w:val="yellow"/>
          <w:highlightCs w:val="yellow"/>
        </w:rPr>
        <w:t xml:space="preserve">[obchodnom registri Okresného súdu …, oddiel …, vložka č. …]</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„objednávateľ“)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(zhotoviteľ a objednávateľ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sa zaväzuje vykonať pre objednávateľa na svoje náklady a na svoje nebezpečenstvo dielo </w:t>
      </w:r>
      <w:r>
        <w:rPr>
          <w:rFonts w:ascii="Times New Roman" w:cs="Times New Roman" w:eastAsia="Times New Roman" w:hAnsi="Times New Roman"/>
          <w:b/>
          <w:bCs/>
          <w:i w:val="false"/>
          <w:iCs w:val="false"/>
          <w:sz w:val="24"/>
          <w:szCs w:val="24"/>
          <w:highlight w:val="yellow"/>
          <w:highlightCs w:val="yellow"/>
        </w:rPr>
        <w:t xml:space="preserve">[názov diela]</w:t>
      </w:r>
      <w:r>
        <w:rPr>
          <w:rFonts w:ascii="Times New Roman" w:cs="Times New Roman" w:eastAsia="Times New Roman" w:hAnsi="Times New Roman"/>
          <w:b w:val="false"/>
          <w:bCs w:val="false"/>
          <w:i w:val="false"/>
          <w:iCs w:val="false"/>
          <w:sz w:val="24"/>
          <w:szCs w:val="24"/>
        </w:rPr>
        <w:t xml:space="preserve"> (ďalej len „dielo“) a objednávateľ sa zaväzuje riadne vykonané dielo prevziať a zaplatiť zhotoviteľovi dohodnutú cenu.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Dielo zahŕňa najmä tieto práce a výkony: </w:t>
      </w:r>
      <w:r>
        <w:rPr>
          <w:rFonts w:ascii="Times New Roman" w:cs="Times New Roman" w:eastAsia="Times New Roman" w:hAnsi="Times New Roman"/>
          <w:b w:val="false"/>
          <w:bCs w:val="false"/>
          <w:i w:val="false"/>
          <w:iCs w:val="false"/>
          <w:sz w:val="24"/>
          <w:szCs w:val="24"/>
          <w:highlight w:val="yellow"/>
          <w:highlightCs w:val="yellow"/>
        </w:rPr>
        <w:t xml:space="preserve">[opis a rozsah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[nepovinné – ak sú podklady diela prílohou:] </w:t>
      </w:r>
      <w:r>
        <w:rPr>
          <w:rFonts w:ascii="Times New Roman" w:cs="Times New Roman" w:eastAsia="Times New Roman" w:hAnsi="Times New Roman"/>
          <w:b w:val="false"/>
          <w:bCs w:val="false"/>
          <w:i w:val="false"/>
          <w:iCs w:val="false"/>
          <w:sz w:val="24"/>
          <w:szCs w:val="24"/>
        </w:rPr>
        <w:t xml:space="preserve">Dielo sa vykoná v súlade s podkladmi, ktoré tvoria prílohu tejto zmluvy: </w:t>
      </w:r>
      <w:r>
        <w:rPr>
          <w:rFonts w:ascii="Times New Roman" w:cs="Times New Roman" w:eastAsia="Times New Roman" w:hAnsi="Times New Roman"/>
          <w:b w:val="false"/>
          <w:bCs w:val="false"/>
          <w:i w:val="false"/>
          <w:iCs w:val="false"/>
          <w:sz w:val="24"/>
          <w:szCs w:val="24"/>
          <w:highlight w:val="yellow"/>
          <w:highlightCs w:val="yellow"/>
        </w:rPr>
        <w:t xml:space="preserve">[názov projektu alebo špecifikácie]</w:t>
      </w:r>
      <w:r>
        <w:rPr>
          <w:rFonts w:ascii="Times New Roman" w:cs="Times New Roman" w:eastAsia="Times New Roman" w:hAnsi="Times New Roman"/>
          <w:b w:val="false"/>
          <w:bCs w:val="false"/>
          <w:i w:val="false"/>
          <w:iCs w:val="false"/>
          <w:sz w:val="24"/>
          <w:szCs w:val="24"/>
        </w:rPr>
        <w:t xml:space="preserve">. Pri rozpore medzi textom zmluvy a prílohou má prednosť text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Miesto vykonania diela: </w:t>
      </w:r>
      <w:r>
        <w:rPr>
          <w:rFonts w:ascii="Times New Roman" w:cs="Times New Roman" w:eastAsia="Times New Roman" w:hAnsi="Times New Roman"/>
          <w:b w:val="false"/>
          <w:bCs w:val="false"/>
          <w:i w:val="false"/>
          <w:iCs w:val="false"/>
          <w:sz w:val="24"/>
          <w:szCs w:val="24"/>
          <w:highlight w:val="yellow"/>
          <w:highlightCs w:val="yellow"/>
        </w:rPr>
        <w:t xml:space="preserve">[miesto vykonania diela]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Zhotoviteľ vykoná dielo s odbornou starostlivosťou, v súlade s touto zmluvou, so všeobecne záväznými právnymi predpismi a s technickými normami, ktoré sa na dielo vzťahujú.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Čas plnenia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začne s vykonávaním diela dňa </w:t>
      </w:r>
      <w:r>
        <w:rPr>
          <w:rFonts w:ascii="Times New Roman" w:cs="Times New Roman" w:eastAsia="Times New Roman" w:hAnsi="Times New Roman"/>
          <w:b w:val="false"/>
          <w:bCs w:val="false"/>
          <w:i w:val="false"/>
          <w:iCs w:val="false"/>
          <w:sz w:val="24"/>
          <w:szCs w:val="24"/>
          <w:highlight w:val="yellow"/>
          <w:highlightCs w:val="yellow"/>
        </w:rPr>
        <w:t xml:space="preserve">[termín začatia prác]</w:t>
      </w:r>
      <w:r>
        <w:rPr>
          <w:rFonts w:ascii="Times New Roman" w:cs="Times New Roman" w:eastAsia="Times New Roman" w:hAnsi="Times New Roman"/>
          <w:b w:val="false"/>
          <w:bCs w:val="false"/>
          <w:i w:val="false"/>
          <w:iCs w:val="false"/>
          <w:sz w:val="24"/>
          <w:szCs w:val="24"/>
        </w:rPr>
        <w:t xml:space="preserve"> a dielo dokončí a odovzdá objednávateľovi najneskôr dňa </w:t>
      </w:r>
      <w:r>
        <w:rPr>
          <w:rFonts w:ascii="Times New Roman" w:cs="Times New Roman" w:eastAsia="Times New Roman" w:hAnsi="Times New Roman"/>
          <w:b/>
          <w:bCs/>
          <w:i w:val="false"/>
          <w:iCs w:val="false"/>
          <w:sz w:val="24"/>
          <w:szCs w:val="24"/>
          <w:highlight w:val="yellow"/>
          <w:highlightCs w:val="yellow"/>
        </w:rPr>
        <w:t xml:space="preserve">[termín dokončenia a odovzdania diela]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môže dielo odovzdať aj pred dohodnutým termínom, ak s tým objednávateľ súhlasí.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Ak zhotoviteľ nemôže vykonávať dielo pre okolnosti na strane objednávateľa, najmä pre neposkytnutie súčinnosti, predlžuje sa termín dokončenia o dobu, počas ktorej tieto okolnosti trvali. Zhotoviteľ na ne objednávateľa bez zbytočného odkladu písomne upozorní.</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Cena za dielo a platobné podmienky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Zmluvné strany sa dohodli na cene za dielo vo výške </w:t>
      </w:r>
      <w:r>
        <w:rPr>
          <w:rFonts w:ascii="Times New Roman" w:cs="Times New Roman" w:eastAsia="Times New Roman" w:hAnsi="Times New Roman"/>
          <w:b/>
          <w:bCs/>
          <w:i w:val="false"/>
          <w:iCs w:val="false"/>
          <w:sz w:val="24"/>
          <w:szCs w:val="24"/>
          <w:highlight w:val="yellow"/>
          <w:highlightCs w:val="yellow"/>
        </w:rPr>
        <w:t xml:space="preserve">[cena za dielo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highlight w:val="yellow"/>
          <w:highlightCs w:val="yellow"/>
        </w:rPr>
        <w:t xml:space="preserve">[cena za dielo (€)]</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zhotoviteľ nie je platiteľom DPH:] </w:t>
      </w:r>
      <w:r>
        <w:rPr>
          <w:rFonts w:ascii="Times New Roman" w:cs="Times New Roman" w:eastAsia="Times New Roman" w:hAnsi="Times New Roman"/>
          <w:b w:val="false"/>
          <w:bCs w:val="false"/>
          <w:i w:val="false"/>
          <w:iCs w:val="false"/>
          <w:sz w:val="24"/>
          <w:szCs w:val="24"/>
        </w:rPr>
        <w:t xml:space="preserve">Zhotoviteľ nie je platiteľom dane z pridanej hodnoty; cena je konečná.</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cena uvedená bez DPH:] </w:t>
      </w:r>
      <w:r>
        <w:rPr>
          <w:rFonts w:ascii="Times New Roman" w:cs="Times New Roman" w:eastAsia="Times New Roman" w:hAnsi="Times New Roman"/>
          <w:b w:val="false"/>
          <w:bCs w:val="false"/>
          <w:i w:val="false"/>
          <w:iCs w:val="false"/>
          <w:sz w:val="24"/>
          <w:szCs w:val="24"/>
        </w:rPr>
        <w:t xml:space="preserve">Cena je uvedená bez dane z pridanej hodnoty. Zhotoviteľ k nej pripočíta daň z pridanej hodnoty v sadzbe podľa predpisov účinných v deň vzniku daňovej povinnosti.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je cena uvedená vrátane DPH:] </w:t>
      </w:r>
      <w:r>
        <w:rPr>
          <w:rFonts w:ascii="Times New Roman" w:cs="Times New Roman" w:eastAsia="Times New Roman" w:hAnsi="Times New Roman"/>
          <w:b w:val="false"/>
          <w:bCs w:val="false"/>
          <w:i w:val="false"/>
          <w:iCs w:val="false"/>
          <w:sz w:val="24"/>
          <w:szCs w:val="24"/>
        </w:rPr>
        <w:t xml:space="preserve">Cena je uvedená vrátane dane z pridanej hodnoty.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pevnej cene:] </w:t>
      </w:r>
      <w:r>
        <w:rPr>
          <w:rFonts w:ascii="Times New Roman" w:cs="Times New Roman" w:eastAsia="Times New Roman" w:hAnsi="Times New Roman"/>
          <w:b w:val="false"/>
          <w:bCs w:val="false"/>
          <w:i w:val="false"/>
          <w:iCs w:val="false"/>
          <w:sz w:val="24"/>
          <w:szCs w:val="24"/>
        </w:rPr>
        <w:t xml:space="preserve">Cena je dohodnutá ako pevná a zahŕňa všetky náklady zhotoviteľa potrebné na riadne vykonanie diela</w:t>
      </w:r>
      <w:r>
        <w:rPr>
          <w:rFonts w:ascii="Times New Roman" w:cs="Times New Roman" w:eastAsia="Times New Roman" w:hAnsi="Times New Roman"/>
          <w:b w:val="false"/>
          <w:bCs w:val="false"/>
          <w:i w:val="false"/>
          <w:iCs w:val="false"/>
          <w:sz w:val="24"/>
          <w:szCs w:val="24"/>
          <w:highlight w:val="lightGray"/>
          <w:highlightCs w:val="lightGray"/>
        </w:rPr>
        <w:t xml:space="preserve">[ vrátane materiálu]</w:t>
      </w:r>
      <w:r>
        <w:rPr>
          <w:rFonts w:ascii="Times New Roman" w:cs="Times New Roman" w:eastAsia="Times New Roman" w:hAnsi="Times New Roman"/>
          <w:b w:val="false"/>
          <w:bCs w:val="false"/>
          <w:i w:val="false"/>
          <w:iCs w:val="false"/>
          <w:sz w:val="24"/>
          <w:szCs w:val="24"/>
        </w:rPr>
        <w:t xml:space="preserve">. Zhotoviteľ nie je oprávnený požadovať zvýšenie ceny, ak sa zmluvné strany písomne nedohodnú na zmene rozsahu diela alebo ceny.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[pri cene podľa rozpočtu:] </w:t>
      </w:r>
      <w:r>
        <w:rPr>
          <w:rFonts w:ascii="Times New Roman" w:cs="Times New Roman" w:eastAsia="Times New Roman" w:hAnsi="Times New Roman"/>
          <w:b w:val="false"/>
          <w:bCs w:val="false"/>
          <w:i w:val="false"/>
          <w:iCs w:val="false"/>
          <w:sz w:val="24"/>
          <w:szCs w:val="24"/>
        </w:rPr>
        <w:t xml:space="preserve">Cena je určená na základe položkového rozpočtu, ktorý tvorí prílohu tejto zmluvy. Zhotoviteľ zaručuje úplnosť rozpočtu. Práce a náklady, ktoré rozpočet nezahŕňa, môže zhotoviteľ účtovať len vtedy, ak ich objednávateľ vopred písomne schválil alebo dodatočne písomne objednal.</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[pri platbe celej ceny po prevzatí diela:] </w:t>
      </w:r>
      <w:r>
        <w:rPr>
          <w:rFonts w:ascii="Times New Roman" w:cs="Times New Roman" w:eastAsia="Times New Roman" w:hAnsi="Times New Roman"/>
          <w:b w:val="false"/>
          <w:bCs w:val="false"/>
          <w:i w:val="false"/>
          <w:iCs w:val="false"/>
          <w:sz w:val="24"/>
          <w:szCs w:val="24"/>
        </w:rPr>
        <w:t xml:space="preserve">Nárok na zaplatenie ceny vzniká zhotoviteľovi riadnym vykonaním diela, teda jeho dokončením a odovzdaním objednávateľovi. Zhotoviteľ vystaví faktúru po odovzdaní a prevzatí diela; faktúra je splatná do </w:t>
      </w:r>
      <w:r>
        <w:rPr>
          <w:rFonts w:ascii="Times New Roman" w:cs="Times New Roman" w:eastAsia="Times New Roman" w:hAnsi="Times New Roman"/>
          <w:b w:val="false"/>
          <w:bCs w:val="false"/>
          <w:i w:val="false"/>
          <w:iCs w:val="false"/>
          <w:sz w:val="24"/>
          <w:szCs w:val="24"/>
          <w:highlight w:val="yellow"/>
          <w:highlightCs w:val="yellow"/>
        </w:rPr>
        <w:t xml:space="preserve">[splatnosť faktúry (dni od doručenia)]</w:t>
      </w:r>
      <w:r>
        <w:rPr>
          <w:rFonts w:ascii="Times New Roman" w:cs="Times New Roman" w:eastAsia="Times New Roman" w:hAnsi="Times New Roman"/>
          <w:b w:val="false"/>
          <w:bCs w:val="false"/>
          <w:i w:val="false"/>
          <w:iCs w:val="false"/>
          <w:sz w:val="24"/>
          <w:szCs w:val="24"/>
        </w:rPr>
        <w:t xml:space="preserve"> dní od jej doručenia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iCs/>
          <w:sz w:val="24"/>
          <w:szCs w:val="24"/>
          <w:highlight w:val="lightGray"/>
          <w:highlightCs w:val="lightGray"/>
        </w:rPr>
        <w:t xml:space="preserve">[pri platbe s preddavkom:] </w:t>
      </w:r>
      <w:r>
        <w:rPr>
          <w:rFonts w:ascii="Times New Roman" w:cs="Times New Roman" w:eastAsia="Times New Roman" w:hAnsi="Times New Roman"/>
          <w:b w:val="false"/>
          <w:bCs w:val="false"/>
          <w:i w:val="false"/>
          <w:iCs w:val="false"/>
          <w:sz w:val="24"/>
          <w:szCs w:val="24"/>
        </w:rPr>
        <w:t xml:space="preserve">Objednávateľ zaplatí zhotoviteľovi preddavok na cenu vo výške </w:t>
      </w:r>
      <w:r>
        <w:rPr>
          <w:rFonts w:ascii="Times New Roman" w:cs="Times New Roman" w:eastAsia="Times New Roman" w:hAnsi="Times New Roman"/>
          <w:b w:val="false"/>
          <w:bCs w:val="false"/>
          <w:i w:val="false"/>
          <w:iCs w:val="false"/>
          <w:sz w:val="24"/>
          <w:szCs w:val="24"/>
          <w:highlight w:val="yellow"/>
          <w:highlightCs w:val="yellow"/>
        </w:rPr>
        <w:t xml:space="preserve">[výška preddavku (€)]</w:t>
      </w:r>
      <w:r>
        <w:rPr>
          <w:rFonts w:ascii="Times New Roman" w:cs="Times New Roman" w:eastAsia="Times New Roman" w:hAnsi="Times New Roman"/>
          <w:b w:val="false"/>
          <w:bCs w:val="false"/>
          <w:i w:val="false"/>
          <w:iCs w:val="false"/>
          <w:sz w:val="24"/>
          <w:szCs w:val="24"/>
        </w:rPr>
        <w:t xml:space="preserve"> do </w:t>
      </w:r>
      <w:r>
        <w:rPr>
          <w:rFonts w:ascii="Times New Roman" w:cs="Times New Roman" w:eastAsia="Times New Roman" w:hAnsi="Times New Roman"/>
          <w:b w:val="false"/>
          <w:bCs w:val="false"/>
          <w:i w:val="false"/>
          <w:iCs w:val="false"/>
          <w:sz w:val="24"/>
          <w:szCs w:val="24"/>
          <w:highlight w:val="yellow"/>
          <w:highlightCs w:val="yellow"/>
        </w:rPr>
        <w:t xml:space="preserve">[preddavok splatný do (dní od podpisu)]</w:t>
      </w:r>
      <w:r>
        <w:rPr>
          <w:rFonts w:ascii="Times New Roman" w:cs="Times New Roman" w:eastAsia="Times New Roman" w:hAnsi="Times New Roman"/>
          <w:b w:val="false"/>
          <w:bCs w:val="false"/>
          <w:i w:val="false"/>
          <w:iCs w:val="false"/>
          <w:sz w:val="24"/>
          <w:szCs w:val="24"/>
        </w:rPr>
        <w:t xml:space="preserve"> dní od podpisu tejto zmluvy. Zhotoviteľ nie je povinný začať s vykonávaním diela pred zaplatením preddavku; termín dokončenia sa predlžuje o dobu omeškania objednávateľa s jeho zaplatením. Zvyšok ceny po započítaní preddavku zaplatí objednávateľ po odovzdaní a prevzatí diela na základe faktúry splatnej do </w:t>
      </w:r>
      <w:r>
        <w:rPr>
          <w:rFonts w:ascii="Times New Roman" w:cs="Times New Roman" w:eastAsia="Times New Roman" w:hAnsi="Times New Roman"/>
          <w:b w:val="false"/>
          <w:bCs w:val="false"/>
          <w:i w:val="false"/>
          <w:iCs w:val="false"/>
          <w:sz w:val="24"/>
          <w:szCs w:val="24"/>
          <w:highlight w:val="yellow"/>
          <w:highlightCs w:val="yellow"/>
        </w:rPr>
        <w:t xml:space="preserve">[splatnosť faktúry (dni od doručenia)]</w:t>
      </w:r>
      <w:r>
        <w:rPr>
          <w:rFonts w:ascii="Times New Roman" w:cs="Times New Roman" w:eastAsia="Times New Roman" w:hAnsi="Times New Roman"/>
          <w:b w:val="false"/>
          <w:bCs w:val="false"/>
          <w:i w:val="false"/>
          <w:iCs w:val="false"/>
          <w:sz w:val="24"/>
          <w:szCs w:val="24"/>
        </w:rPr>
        <w:t xml:space="preserve"> dní od jej doručenia. Ak je zhotoviteľ platiteľom DPH, pri vyúčtovaní sa zohľadní DPH zo zaplateného preddavku.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Platby sa uhrádzajú bankovým prevodom na účet zhotoviteľa IBAN </w:t>
      </w:r>
      <w:r>
        <w:rPr>
          <w:rFonts w:ascii="Times New Roman" w:cs="Times New Roman" w:eastAsia="Times New Roman" w:hAnsi="Times New Roman"/>
          <w:b w:val="false"/>
          <w:bCs w:val="false"/>
          <w:i w:val="false"/>
          <w:iCs w:val="false"/>
          <w:sz w:val="24"/>
          <w:szCs w:val="24"/>
          <w:highlight w:val="yellow"/>
          <w:highlightCs w:val="yellow"/>
        </w:rPr>
        <w:t xml:space="preserve">[IBAN zhotoviteľa]</w:t>
      </w:r>
      <w:r>
        <w:rPr>
          <w:rFonts w:ascii="Times New Roman" w:cs="Times New Roman" w:eastAsia="Times New Roman" w:hAnsi="Times New Roman"/>
          <w:b w:val="false"/>
          <w:bCs w:val="false"/>
          <w:i w:val="false"/>
          <w:iCs w:val="false"/>
          <w:sz w:val="24"/>
          <w:szCs w:val="24"/>
        </w:rPr>
        <w:t xml:space="preserve">. Platba je uhradená dňom jej pripísania na tento účet.</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10.	</w:t>
      </w:r>
      <w:r>
        <w:rPr>
          <w:rFonts w:ascii="Times New Roman" w:cs="Times New Roman" w:eastAsia="Times New Roman" w:hAnsi="Times New Roman"/>
          <w:b w:val="false"/>
          <w:bCs w:val="false"/>
          <w:i w:val="false"/>
          <w:iCs w:val="false"/>
          <w:sz w:val="24"/>
          <w:szCs w:val="24"/>
        </w:rPr>
        <w:t xml:space="preserve">Ak je objednávateľ v omeškaní so zaplatením ceny alebo jej časti, zhotoviteľ má nárok na úroky z omeškania vo výške ustanovenej právnymi predpismi.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Vykonávanie diela a súčinnosť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Objednávateľ poskytne zhotoviteľovi súčinnosť potrebnú na vykonanie diela, najmä mu včas sprístupní miesto vykonania diela a odovzdá mu podklady a informácie, ktoré má k dispozícii.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[ak materiál zabezpečuje zhotoviteľ:] </w:t>
      </w:r>
      <w:r>
        <w:rPr>
          <w:rFonts w:ascii="Times New Roman" w:cs="Times New Roman" w:eastAsia="Times New Roman" w:hAnsi="Times New Roman"/>
          <w:b w:val="false"/>
          <w:bCs w:val="false"/>
          <w:i w:val="false"/>
          <w:iCs w:val="false"/>
          <w:sz w:val="24"/>
          <w:szCs w:val="24"/>
        </w:rPr>
        <w:t xml:space="preserve">Materiál a veci potrebné na vykonanie diela obstará zhotoviteľ; ich cena je zahrnutá v cene za dielo.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materiál zabezpečuje objednávateľ:] </w:t>
      </w:r>
      <w:r>
        <w:rPr>
          <w:rFonts w:ascii="Times New Roman" w:cs="Times New Roman" w:eastAsia="Times New Roman" w:hAnsi="Times New Roman"/>
          <w:b w:val="false"/>
          <w:bCs w:val="false"/>
          <w:i w:val="false"/>
          <w:iCs w:val="false"/>
          <w:sz w:val="24"/>
          <w:szCs w:val="24"/>
        </w:rPr>
        <w:t xml:space="preserve">Objednávateľ odovzdá zhotoviteľovi najneskôr v deň začatia prác tento materiál a veci: </w:t>
      </w:r>
      <w:r>
        <w:rPr>
          <w:rFonts w:ascii="Times New Roman" w:cs="Times New Roman" w:eastAsia="Times New Roman" w:hAnsi="Times New Roman"/>
          <w:b w:val="false"/>
          <w:bCs w:val="false"/>
          <w:i w:val="false"/>
          <w:iCs w:val="false"/>
          <w:sz w:val="24"/>
          <w:szCs w:val="24"/>
          <w:highlight w:val="yellow"/>
          <w:highlightCs w:val="yellow"/>
        </w:rPr>
        <w:t xml:space="preserve">[materiál a veci, ktoré zabezpečí objednávateľ]</w:t>
      </w:r>
      <w:r>
        <w:rPr>
          <w:rFonts w:ascii="Times New Roman" w:cs="Times New Roman" w:eastAsia="Times New Roman" w:hAnsi="Times New Roman"/>
          <w:b w:val="false"/>
          <w:bCs w:val="false"/>
          <w:i w:val="false"/>
          <w:iCs w:val="false"/>
          <w:sz w:val="24"/>
          <w:szCs w:val="24"/>
        </w:rPr>
        <w:t xml:space="preserve">. Tieto veci zostávajú vo vlastníctve objednávateľa, kým sa pri vykonávaní diela nespracujú; nespotrebované veci zhotoviteľ po dokončení diela bez zbytočného odkladu vráti.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Zhotoviteľ bez zbytočného odkladu upozorní objednávateľa na nevhodnú povahu vecí prevzatých od objednávateľa alebo pokynov, ktoré mu objednávateľ dal, ak mohol túto nevhodnosť zistiť pri vynaložení odbornej starostlivosti. Ak objednávateľ na ich použití napriek upozorneniu písomne trvá, zhotoviteľ nezodpovedá za vady diela nimi spôsobené.</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Objednávateľ je oprávnený kontrolovať vykonávanie diela. Ak zistí, že zhotoviteľ vykonáva dielo v rozpore so svojimi povinnosťami, môže požadovať, aby zhotoviteľ odstránil vady vzniknuté vadným vykonávaním a dielo vykonával riadnym spôsobom.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[ak zhotoviteľ nesmie použiť subdodávateľov:] </w:t>
      </w:r>
      <w:r>
        <w:rPr>
          <w:rFonts w:ascii="Times New Roman" w:cs="Times New Roman" w:eastAsia="Times New Roman" w:hAnsi="Times New Roman"/>
          <w:b w:val="false"/>
          <w:bCs w:val="false"/>
          <w:i w:val="false"/>
          <w:iCs w:val="false"/>
          <w:sz w:val="24"/>
          <w:szCs w:val="24"/>
        </w:rPr>
        <w:t xml:space="preserve">Zhotoviteľ vykoná dielo osobne alebo prostredníctvom svojich zamestnancov; inú osobu môže vykonaním diela alebo jeho časti poveriť len s predchádzajúcim písomným súhlasom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iCs/>
          <w:sz w:val="24"/>
          <w:szCs w:val="24"/>
          <w:highlight w:val="lightGray"/>
          <w:highlightCs w:val="lightGray"/>
        </w:rPr>
        <w:t xml:space="preserve">[ak zhotoviteľ smie použiť subdodávateľov:] </w:t>
      </w:r>
      <w:r>
        <w:rPr>
          <w:rFonts w:ascii="Times New Roman" w:cs="Times New Roman" w:eastAsia="Times New Roman" w:hAnsi="Times New Roman"/>
          <w:b w:val="false"/>
          <w:bCs w:val="false"/>
          <w:i w:val="false"/>
          <w:iCs w:val="false"/>
          <w:sz w:val="24"/>
          <w:szCs w:val="24"/>
        </w:rPr>
        <w:t xml:space="preserve">Zhotoviteľ môže poveriť vykonaním časti diela inú osobu; zodpovedá však, akoby dielo vykonával sám.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Nebezpečenstvo škody na zhotovovanom diele a na materiáli, ktorý obstaral zhotoviteľ, znáša zhotoviteľ až do odovzdania diela objednávateľovi.</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Odovzdanie a prevzatie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Zhotoviteľ splní povinnosť vykonať dielo jeho riadnym dokončením a odovzdaním objednávateľovi. Dielo sa odovzdá v mieste jeho vykonania, ak sa zmluvné strany nedohodnú inak.</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Zhotoviteľ vyzve objednávateľa na prevzatie diela písomne alebo e-mailom najmenej </w:t>
      </w:r>
      <w:r>
        <w:rPr>
          <w:rFonts w:ascii="Times New Roman" w:cs="Times New Roman" w:eastAsia="Times New Roman" w:hAnsi="Times New Roman"/>
          <w:b w:val="false"/>
          <w:bCs w:val="false"/>
          <w:i w:val="false"/>
          <w:iCs w:val="false"/>
          <w:sz w:val="24"/>
          <w:szCs w:val="24"/>
          <w:highlight w:val="yellow"/>
          <w:highlightCs w:val="yellow"/>
        </w:rPr>
        <w:t xml:space="preserve">[výzva na prevzatie najmenej (dní vopred)]</w:t>
      </w:r>
      <w:r>
        <w:rPr>
          <w:rFonts w:ascii="Times New Roman" w:cs="Times New Roman" w:eastAsia="Times New Roman" w:hAnsi="Times New Roman"/>
          <w:b w:val="false"/>
          <w:bCs w:val="false"/>
          <w:i w:val="false"/>
          <w:iCs w:val="false"/>
          <w:sz w:val="24"/>
          <w:szCs w:val="24"/>
        </w:rPr>
        <w:t xml:space="preserve"> dni vopred.</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 odovzdaní a prevzatí diela spíšu zmluvné strany preberací protokol, v ktorom uvedú najmä zistené vady a nedorobky a lehoty na ich odstránenie. Objednávateľ nie je povinný prevziať dielo, ktoré má vady alebo nedorobky brániace jeho riadnemu užívaniu. Dielo, ktoré má len drobné vady nebrániace jeho užívaniu, objednávateľ prevezme s výhradou ich odstránenia.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Spolu s dielom zhotoviteľ odovzdá objednávateľovi doklady potrebné na jeho užívanie, najmä návody, záručné listy, certifikáty a revízne správy, ak sa na dielo vzťahujú.</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Zodpovednosť za vady a záruka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Dielo má vady, ak jeho vykonanie nezodpovedá tejto zmluve. Zhotoviteľ zodpovedá za vady, ktoré má dielo v čase jeho odovzdania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[nepovinné – záruka za akosť:] </w:t>
      </w:r>
      <w:r>
        <w:rPr>
          <w:rFonts w:ascii="Times New Roman" w:cs="Times New Roman" w:eastAsia="Times New Roman" w:hAnsi="Times New Roman"/>
          <w:b w:val="false"/>
          <w:bCs w:val="false"/>
          <w:i w:val="false"/>
          <w:iCs w:val="false"/>
          <w:sz w:val="24"/>
          <w:szCs w:val="24"/>
        </w:rPr>
        <w:t xml:space="preserve">Zhotoviteľ poskytuje na dielo záruku za akosť v trvaní </w:t>
      </w:r>
      <w:r>
        <w:rPr>
          <w:rFonts w:ascii="Times New Roman" w:cs="Times New Roman" w:eastAsia="Times New Roman" w:hAnsi="Times New Roman"/>
          <w:b w:val="false"/>
          <w:bCs w:val="false"/>
          <w:i w:val="false"/>
          <w:iCs w:val="false"/>
          <w:sz w:val="24"/>
          <w:szCs w:val="24"/>
          <w:highlight w:val="yellow"/>
          <w:highlightCs w:val="yellow"/>
        </w:rPr>
        <w:t xml:space="preserve">[záručná doba (mesiace)]</w:t>
      </w:r>
      <w:r>
        <w:rPr>
          <w:rFonts w:ascii="Times New Roman" w:cs="Times New Roman" w:eastAsia="Times New Roman" w:hAnsi="Times New Roman"/>
          <w:b w:val="false"/>
          <w:bCs w:val="false"/>
          <w:i w:val="false"/>
          <w:iCs w:val="false"/>
          <w:sz w:val="24"/>
          <w:szCs w:val="24"/>
        </w:rPr>
        <w:t xml:space="preserve"> mesiacov. Dohodnutá záruka začína plynúť dňom odovzdania a prevzatia diela; zákonná záručná doba a jej začiatok tým nie sú dotknuté. Počas záručnej doby zhotoviteľ zodpovedá za to, že dielo bude spôsobilé na použitie na dohodnutý, inak obvyklý účel a zachová si dohodnuté, inak obvyklé vlastnosti.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[ak je predmetom diela zhotovenie stavby:] </w:t>
      </w:r>
      <w:r>
        <w:rPr>
          <w:rFonts w:ascii="Times New Roman" w:cs="Times New Roman" w:eastAsia="Times New Roman" w:hAnsi="Times New Roman"/>
          <w:b w:val="false"/>
          <w:bCs w:val="false"/>
          <w:i w:val="false"/>
          <w:iCs w:val="false"/>
          <w:sz w:val="24"/>
          <w:szCs w:val="24"/>
        </w:rPr>
        <w:t xml:space="preserve">Pri zhotovení stavby podľa § 646 ods. 3 Občianskeho zákonníka trvá zákonná záručná doba spravidla tri roky odo dňa, keď si mal objednávateľ stavbu prevziať.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[ak ide o stavebné opravné práce:] </w:t>
      </w:r>
      <w:r>
        <w:rPr>
          <w:rFonts w:ascii="Times New Roman" w:cs="Times New Roman" w:eastAsia="Times New Roman" w:hAnsi="Times New Roman"/>
          <w:b w:val="false"/>
          <w:bCs w:val="false"/>
          <w:i w:val="false"/>
          <w:iCs w:val="false"/>
          <w:sz w:val="24"/>
          <w:szCs w:val="24"/>
        </w:rPr>
        <w:t xml:space="preserve">Pri stavebných prácach na oprave alebo úprave veci trvá zákonná záručná doba najmenej 18 mesiacov (§ 654 ods. 1 Občianskeho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iCs/>
          <w:sz w:val="24"/>
          <w:szCs w:val="24"/>
          <w:highlight w:val="lightGray"/>
          <w:highlightCs w:val="lightGray"/>
        </w:rPr>
        <w:t xml:space="preserve">[pri zmluve podľa Obchodného zákonníka:] </w:t>
      </w:r>
      <w:r>
        <w:rPr>
          <w:rFonts w:ascii="Times New Roman" w:cs="Times New Roman" w:eastAsia="Times New Roman" w:hAnsi="Times New Roman"/>
          <w:b w:val="false"/>
          <w:bCs w:val="false"/>
          <w:i w:val="false"/>
          <w:iCs w:val="false"/>
          <w:sz w:val="24"/>
          <w:szCs w:val="24"/>
        </w:rPr>
        <w:t xml:space="preserve">Objednávateľ dielo prezrie čo najskôr po jeho odovzdaní a vady oznámi zhotoviteľovi písomne bez zbytočného odkladu po ich zistení, s uvedením, ako sa vada prejavuje. Práva objednávateľa z vád diela sa spravujú § 560 až § 565 Obchodného zákonníka.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iCs/>
          <w:sz w:val="24"/>
          <w:szCs w:val="24"/>
          <w:highlight w:val="lightGray"/>
          <w:highlightCs w:val="lightGray"/>
        </w:rPr>
        <w:t xml:space="preserve">[pri zmluve podľa Občianskeho zákonníka:] </w:t>
      </w:r>
      <w:r>
        <w:rPr>
          <w:rFonts w:ascii="Times New Roman" w:cs="Times New Roman" w:eastAsia="Times New Roman" w:hAnsi="Times New Roman"/>
          <w:b w:val="false"/>
          <w:bCs w:val="false"/>
          <w:i w:val="false"/>
          <w:iCs w:val="false"/>
          <w:sz w:val="24"/>
          <w:szCs w:val="24"/>
        </w:rPr>
        <w:t xml:space="preserve">Objednávateľ vytkne vady diela zhotoviteľovi bez zbytočného odkladu po ich zistení, s uvedením, ako sa vada prejavuje. Práva objednávateľa zo zodpovednosti za vady sa spravujú Občianskym zákonníkom; ak je objednávateľ spotrebiteľom, táto zmluva ich neobmedzuje.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Zhotoviteľ odstráni oprávnene reklamované vady bezplatne do </w:t>
      </w:r>
      <w:r>
        <w:rPr>
          <w:rFonts w:ascii="Times New Roman" w:cs="Times New Roman" w:eastAsia="Times New Roman" w:hAnsi="Times New Roman"/>
          <w:b w:val="false"/>
          <w:bCs w:val="false"/>
          <w:i w:val="false"/>
          <w:iCs w:val="false"/>
          <w:sz w:val="24"/>
          <w:szCs w:val="24"/>
          <w:highlight w:val="yellow"/>
          <w:highlightCs w:val="yellow"/>
        </w:rPr>
        <w:t xml:space="preserve">[lehota na odstránenie reklamovaných vád (dni)]</w:t>
      </w:r>
      <w:r>
        <w:rPr>
          <w:rFonts w:ascii="Times New Roman" w:cs="Times New Roman" w:eastAsia="Times New Roman" w:hAnsi="Times New Roman"/>
          <w:b w:val="false"/>
          <w:bCs w:val="false"/>
          <w:i w:val="false"/>
          <w:iCs w:val="false"/>
          <w:sz w:val="24"/>
          <w:szCs w:val="24"/>
        </w:rPr>
        <w:t xml:space="preserve"> dní od ich oznámenia, ak sa zmluvné strany vzhľadom na povahu vady nedohodnú na inej lehote. Ak zhotoviteľ vadu v tejto lehote neodstráni, objednávateľ môže po predchádzajúcom písomnom upozornení dať vadu odstrániť inou osobou na náklady zhotoviteľa.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Zhotoviteľ nezodpovedá za vady spôsobené použitím vecí alebo pokynov objednávateľa, na ktorých nevhodnosť objednávateľa upozornil a objednávateľ na ich použití trval, ani za vady spôsobené neodborným zásahom objednávateľa alebo tretej osoby.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Použitie diela chráneného autorským právom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[ak sa licencia osobitne nedohaduje:] </w:t>
      </w:r>
      <w:r>
        <w:rPr>
          <w:rFonts w:ascii="Times New Roman" w:cs="Times New Roman" w:eastAsia="Times New Roman" w:hAnsi="Times New Roman"/>
          <w:b w:val="false"/>
          <w:bCs w:val="false"/>
          <w:i w:val="false"/>
          <w:iCs w:val="false"/>
          <w:sz w:val="24"/>
          <w:szCs w:val="24"/>
        </w:rPr>
        <w:t xml:space="preserve">Ak je výsledkom činnosti zhotoviteľa dielo chránené autorským právom, táto zmluva sama osebe neudeľuje osobitnú licenciu. Ak dielo vytvoril autor priamo na objednávku, zákonný súhlas na použitie sa posudzuje podľa § 91 ods. 1 Autorského zákona; v ostatných prípadoch treba oprávnenie na použitie diela overiť podľa práv autora a prípadných licencií.</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nevýhradnej licencii:] </w:t>
      </w:r>
      <w:r>
        <w:rPr>
          <w:rFonts w:ascii="Times New Roman" w:cs="Times New Roman" w:eastAsia="Times New Roman" w:hAnsi="Times New Roman"/>
          <w:b w:val="false"/>
          <w:bCs w:val="false"/>
          <w:i w:val="false"/>
          <w:iCs w:val="false"/>
          <w:sz w:val="24"/>
          <w:szCs w:val="24"/>
        </w:rPr>
        <w:t xml:space="preserve">Ak je výsledkom činnosti zhotoviteľa dielo chránené autorským právom, zhotoviteľ udeľuje objednávateľovi odovzdaním diela nevýhradnú licenciu na tieto spôsoby použitia: </w:t>
      </w:r>
      <w:r>
        <w:rPr>
          <w:rFonts w:ascii="Times New Roman" w:cs="Times New Roman" w:eastAsia="Times New Roman" w:hAnsi="Times New Roman"/>
          <w:b w:val="false"/>
          <w:bCs w:val="false"/>
          <w:i w:val="false"/>
          <w:iCs w:val="false"/>
          <w:sz w:val="24"/>
          <w:szCs w:val="24"/>
          <w:highlight w:val="yellow"/>
          <w:highlightCs w:val="yellow"/>
        </w:rPr>
        <w:t xml:space="preserve">[konkrétne spôsoby použitia autorského diela]</w:t>
      </w:r>
      <w:r>
        <w:rPr>
          <w:rFonts w:ascii="Times New Roman" w:cs="Times New Roman" w:eastAsia="Times New Roman" w:hAnsi="Times New Roman"/>
          <w:b w:val="false"/>
          <w:bCs w:val="false"/>
          <w:i w:val="false"/>
          <w:iCs w:val="false"/>
          <w:sz w:val="24"/>
          <w:szCs w:val="24"/>
        </w:rPr>
        <w:t xml:space="preserve">. Licencia sa udeľuje v neobmedzenom vecnom a územnom rozsahu na celú dobu trvania majetkových práv k dielu. Samotná táto licencia nezahŕňa súhlas na zásah do osobnostných práv autora ani súhlas na sublicenciu. Odmena za licenciu je zahrnutá v cene za dielo.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iCs/>
          <w:sz w:val="24"/>
          <w:szCs w:val="24"/>
          <w:highlight w:val="lightGray"/>
          <w:highlightCs w:val="lightGray"/>
        </w:rPr>
        <w:t xml:space="preserve">[pri výhradnej licencii:] </w:t>
      </w:r>
      <w:r>
        <w:rPr>
          <w:rFonts w:ascii="Times New Roman" w:cs="Times New Roman" w:eastAsia="Times New Roman" w:hAnsi="Times New Roman"/>
          <w:b w:val="false"/>
          <w:bCs w:val="false"/>
          <w:i w:val="false"/>
          <w:iCs w:val="false"/>
          <w:sz w:val="24"/>
          <w:szCs w:val="24"/>
        </w:rPr>
        <w:t xml:space="preserve">Ak je výsledkom činnosti zhotoviteľa dielo chránené autorským právom, zhotoviteľ udeľuje objednávateľovi odovzdaním diela výhradnú licenciu na tieto spôsoby použitia: </w:t>
      </w:r>
      <w:r>
        <w:rPr>
          <w:rFonts w:ascii="Times New Roman" w:cs="Times New Roman" w:eastAsia="Times New Roman" w:hAnsi="Times New Roman"/>
          <w:b w:val="false"/>
          <w:bCs w:val="false"/>
          <w:i w:val="false"/>
          <w:iCs w:val="false"/>
          <w:sz w:val="24"/>
          <w:szCs w:val="24"/>
          <w:highlight w:val="yellow"/>
          <w:highlightCs w:val="yellow"/>
        </w:rPr>
        <w:t xml:space="preserve">[konkrétne spôsoby použitia autorského diela]</w:t>
      </w:r>
      <w:r>
        <w:rPr>
          <w:rFonts w:ascii="Times New Roman" w:cs="Times New Roman" w:eastAsia="Times New Roman" w:hAnsi="Times New Roman"/>
          <w:b w:val="false"/>
          <w:bCs w:val="false"/>
          <w:i w:val="false"/>
          <w:iCs w:val="false"/>
          <w:sz w:val="24"/>
          <w:szCs w:val="24"/>
        </w:rPr>
        <w:t xml:space="preserve">. Licencia sa udeľuje v neobmedzenom vecnom a územnom rozsahu na celú dobu trvania majetkových práv k dielu. Zhotoviteľ neudelí licenciu na dielo tretej osobe a sám sa zdrží jeho použitia. Samotná táto licencia nezahŕňa súhlas na zásah do osobnostných práv autora ani súhlas na sublicenciu. Odmena za licenciu je zahrnutá v cene za dielo.</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iCs/>
          <w:sz w:val="24"/>
          <w:szCs w:val="24"/>
          <w:highlight w:val="lightGray"/>
          <w:highlightCs w:val="lightGray"/>
        </w:rPr>
        <w:t xml:space="preserve">[pri udelení licencie:] </w:t>
      </w:r>
      <w:r>
        <w:rPr>
          <w:rFonts w:ascii="Times New Roman" w:cs="Times New Roman" w:eastAsia="Times New Roman" w:hAnsi="Times New Roman"/>
          <w:b w:val="false"/>
          <w:bCs w:val="false"/>
          <w:i w:val="false"/>
          <w:iCs w:val="false"/>
          <w:sz w:val="24"/>
          <w:szCs w:val="24"/>
        </w:rPr>
        <w:t xml:space="preserve">Zhotoviteľ vyhlasuje, že je ako autor alebo iná oprávnená osoba oprávnený udeliť licenciu v rozsahu podľa tohto článku a že použitie diela objednávateľom nebude zasahovať do práv tretích osôb. Ak zhotoviteľ nie je autorom, zabezpečí a na požiadanie objednávateľa preukáže oprávnenie na udelenie licencie v tomto rozsahu.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Zmluvná pokuta a odstúpenie od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[nepovinné – zmluvná pokuta za omeškanie:] </w:t>
      </w:r>
      <w:r>
        <w:rPr>
          <w:rFonts w:ascii="Times New Roman" w:cs="Times New Roman" w:eastAsia="Times New Roman" w:hAnsi="Times New Roman"/>
          <w:b w:val="false"/>
          <w:bCs w:val="false"/>
          <w:i w:val="false"/>
          <w:iCs w:val="false"/>
          <w:sz w:val="24"/>
          <w:szCs w:val="24"/>
        </w:rPr>
        <w:t xml:space="preserve">Ak je zhotoviteľ v omeškaní s dokončením a odovzdaním diela, zaplatí objednávateľovi zmluvnú pokutu vo výške </w:t>
      </w:r>
      <w:r>
        <w:rPr>
          <w:rFonts w:ascii="Times New Roman" w:cs="Times New Roman" w:eastAsia="Times New Roman" w:hAnsi="Times New Roman"/>
          <w:b w:val="false"/>
          <w:bCs w:val="false"/>
          <w:i w:val="false"/>
          <w:iCs w:val="false"/>
          <w:sz w:val="24"/>
          <w:szCs w:val="24"/>
          <w:highlight w:val="yellow"/>
          <w:highlightCs w:val="yellow"/>
        </w:rPr>
        <w:t xml:space="preserve">[zmluvná pokuta (% z ceny za každý deň omeškania)]</w:t>
      </w:r>
      <w:r>
        <w:rPr>
          <w:rFonts w:ascii="Times New Roman" w:cs="Times New Roman" w:eastAsia="Times New Roman" w:hAnsi="Times New Roman"/>
          <w:b w:val="false"/>
          <w:bCs w:val="false"/>
          <w:i w:val="false"/>
          <w:iCs w:val="false"/>
          <w:sz w:val="24"/>
          <w:szCs w:val="24"/>
        </w:rPr>
        <w:t xml:space="preserve"> % z ceny za dielo za každý aj začatý deň omeškania. Zaplatením zmluvnej pokuty nie je dotknutý nárok objednávateľa na náhradu škody presahujúcej zmluvnú pokutu.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Okrem prípadov ustanovených zákonom môže objednávateľ od tejto zmluvy odstúpiť, ak je zhotoviteľ v omeškaní s dokončením diela o viac ako </w:t>
      </w:r>
      <w:r>
        <w:rPr>
          <w:rFonts w:ascii="Times New Roman" w:cs="Times New Roman" w:eastAsia="Times New Roman" w:hAnsi="Times New Roman"/>
          <w:b w:val="false"/>
          <w:bCs w:val="false"/>
          <w:i w:val="false"/>
          <w:iCs w:val="false"/>
          <w:sz w:val="24"/>
          <w:szCs w:val="24"/>
          <w:highlight w:val="yellow"/>
          <w:highlightCs w:val="yellow"/>
        </w:rPr>
        <w:t xml:space="preserve">[omeškanie, pri ktorom možno od zmluvy odstúpiť (dni)]</w:t>
      </w:r>
      <w:r>
        <w:rPr>
          <w:rFonts w:ascii="Times New Roman" w:cs="Times New Roman" w:eastAsia="Times New Roman" w:hAnsi="Times New Roman"/>
          <w:b w:val="false"/>
          <w:bCs w:val="false"/>
          <w:i w:val="false"/>
          <w:iCs w:val="false"/>
          <w:sz w:val="24"/>
          <w:szCs w:val="24"/>
        </w:rPr>
        <w:t xml:space="preserve"> dní, a zhotoviteľ môže od zmluvy odstúpiť, ak je objednávateľ v omeškaní so zaplatením ceny</w:t>
      </w:r>
      <w:r>
        <w:rPr>
          <w:rFonts w:ascii="Times New Roman" w:cs="Times New Roman" w:eastAsia="Times New Roman" w:hAnsi="Times New Roman"/>
          <w:b w:val="false"/>
          <w:bCs w:val="false"/>
          <w:i w:val="false"/>
          <w:iCs w:val="false"/>
          <w:sz w:val="24"/>
          <w:szCs w:val="24"/>
          <w:highlight w:val="lightGray"/>
          <w:highlightCs w:val="lightGray"/>
        </w:rPr>
        <w:t xml:space="preserve">[ alebo preddavku]</w:t>
      </w:r>
      <w:r>
        <w:rPr>
          <w:rFonts w:ascii="Times New Roman" w:cs="Times New Roman" w:eastAsia="Times New Roman" w:hAnsi="Times New Roman"/>
          <w:b w:val="false"/>
          <w:bCs w:val="false"/>
          <w:i w:val="false"/>
          <w:iCs w:val="false"/>
          <w:sz w:val="24"/>
          <w:szCs w:val="24"/>
        </w:rPr>
        <w:t xml:space="preserve"> o viac ako </w:t>
      </w:r>
      <w:r>
        <w:rPr>
          <w:rFonts w:ascii="Times New Roman" w:cs="Times New Roman" w:eastAsia="Times New Roman" w:hAnsi="Times New Roman"/>
          <w:b w:val="false"/>
          <w:bCs w:val="false"/>
          <w:i w:val="false"/>
          <w:iCs w:val="false"/>
          <w:sz w:val="24"/>
          <w:szCs w:val="24"/>
          <w:highlight w:val="yellow"/>
          <w:highlightCs w:val="yellow"/>
        </w:rPr>
        <w:t xml:space="preserve">[omeškanie, pri ktorom možno od zmluvy odstúpiť (dni)]</w:t>
      </w:r>
      <w:r>
        <w:rPr>
          <w:rFonts w:ascii="Times New Roman" w:cs="Times New Roman" w:eastAsia="Times New Roman" w:hAnsi="Times New Roman"/>
          <w:b w:val="false"/>
          <w:bCs w:val="false"/>
          <w:i w:val="false"/>
          <w:iCs w:val="false"/>
          <w:sz w:val="24"/>
          <w:szCs w:val="24"/>
        </w:rPr>
        <w:t xml:space="preserve"> dní alebo ak mu ani v dodatočnej primeranej lehote neposkytne súčinnosť potrebnú na vykonanie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Odstúpenie od zmluvy musí byť písomné a zmluva ním zaniká dňom jeho doručenia druhej zmluvnej strane. Zhotoviteľ v takom prípade odovzdá objednávateľovi rozpracované dielo a veci, ktoré od neho prevzal, a zmluvné strany si vyúčtujú vzájomné plnenia. Odstúpením nie je dotknutý nárok na náhradu škody ani na zaplatenie zmluvnej pokuty.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X</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Písomnosti podľa tejto zmluvy sa doručujú osobne alebo poštou na adresu zmluvnej strany uvedenú v záhlaví zmluvy, prípadne na inú adresu, ktorú zmluvná strana druhej strane písomne oznámi. Výzvu na prevzatie diela, oznámenie vád a bežnú komunikáciu možno doručiť aj e-mailom.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Túto zmluvu možno meniť alebo zrušiť len písomnými dodatkami podpísanými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Právne vzťahy touto zmluvou neupravené sa spravujú </w:t>
      </w:r>
      <w:r>
        <w:rPr>
          <w:rFonts w:ascii="Times New Roman" w:cs="Times New Roman" w:eastAsia="Times New Roman" w:hAnsi="Times New Roman"/>
          <w:b w:val="false"/>
          <w:bCs w:val="false"/>
          <w:i w:val="false"/>
          <w:iCs w:val="false"/>
          <w:sz w:val="24"/>
          <w:szCs w:val="24"/>
          <w:highlight w:val="lightGray"/>
          <w:highlightCs w:val="lightGray"/>
        </w:rPr>
        <w:t xml:space="preserve">[Obchodným zákonníkom / Občianskym zákonníkom]</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Ak je niektoré ustanovenie tejto zmluvy neplatné, nemá to vplyv na platnosť ostatných ustanovení, ak ich možno od neplatného ustanovenia oddeliť.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 Je vyhotovená v </w:t>
      </w:r>
      <w:r>
        <w:rPr>
          <w:rFonts w:ascii="Times New Roman" w:cs="Times New Roman" w:eastAsia="Times New Roman" w:hAnsi="Times New Roman"/>
          <w:b w:val="false"/>
          <w:bCs w:val="false"/>
          <w:i w:val="false"/>
          <w:iCs w:val="false"/>
          <w:sz w:val="24"/>
          <w:szCs w:val="24"/>
          <w:highlight w:val="yellow"/>
          <w:highlightCs w:val="yellow"/>
        </w:rPr>
        <w:t xml:space="preserve">[počet rovnopisov]</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keepLines w:val="false"/>
        <w:spacing w:after="120" w:before="0" w:line="276"/>
        <w:jc w:val="left"/>
      </w:pPr>
      <w:r>
        <w:rPr>
          <w:rFonts w:ascii="Times New Roman" w:cs="Times New Roman" w:eastAsia="Times New Roman" w:hAnsi="Times New Roman"/>
          <w:b/>
          <w:bCs/>
          <w:i w:val="false"/>
          <w:iCs w:val="false"/>
          <w:sz w:val="24"/>
          <w:szCs w:val="24"/>
        </w:rPr>
        <w:t xml:space="preserve">Prílohy: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iCs/>
          <w:sz w:val="24"/>
          <w:szCs w:val="24"/>
          <w:highlight w:val="lightGray"/>
          <w:highlightCs w:val="lightGray"/>
        </w:rPr>
        <w:t xml:space="preserve">[ak sú podklady diela prílohou:] </w:t>
      </w:r>
      <w:r>
        <w:rPr>
          <w:rFonts w:ascii="Times New Roman" w:cs="Times New Roman" w:eastAsia="Times New Roman" w:hAnsi="Times New Roman"/>
          <w:b w:val="false"/>
          <w:bCs w:val="false"/>
          <w:i w:val="false"/>
          <w:iCs w:val="false"/>
          <w:sz w:val="24"/>
          <w:szCs w:val="24"/>
        </w:rPr>
        <w:t xml:space="preserve">Podklady diela: </w:t>
      </w:r>
      <w:r>
        <w:rPr>
          <w:rFonts w:ascii="Times New Roman" w:cs="Times New Roman" w:eastAsia="Times New Roman" w:hAnsi="Times New Roman"/>
          <w:b w:val="false"/>
          <w:bCs w:val="false"/>
          <w:i w:val="false"/>
          <w:iCs w:val="false"/>
          <w:sz w:val="24"/>
          <w:szCs w:val="24"/>
          <w:highlight w:val="yellow"/>
          <w:highlightCs w:val="yellow"/>
        </w:rPr>
        <w:t xml:space="preserve">[názov projektu alebo špecifikácie]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iCs/>
          <w:sz w:val="24"/>
          <w:szCs w:val="24"/>
          <w:highlight w:val="lightGray"/>
          <w:highlightCs w:val="lightGray"/>
        </w:rPr>
        <w:t xml:space="preserve">[pri cene podľa rozpočtu:] </w:t>
      </w:r>
      <w:r>
        <w:rPr>
          <w:rFonts w:ascii="Times New Roman" w:cs="Times New Roman" w:eastAsia="Times New Roman" w:hAnsi="Times New Roman"/>
          <w:b w:val="false"/>
          <w:bCs w:val="false"/>
          <w:i w:val="false"/>
          <w:iCs w:val="false"/>
          <w:sz w:val="24"/>
          <w:szCs w:val="24"/>
        </w:rPr>
        <w:t xml:space="preserve">Položkový rozpočet</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Zhotoviteľ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Objednávateľ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highlight w:val="yellow"/>
                <w:highlightCs w:val="yellow"/>
              </w:rPr>
              <w:t xml:space="preserve">[obchodné meno]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highlight w:val="yellow"/>
                <w:highlightCs w:val="yellow"/>
              </w:rPr>
              <w:t xml:space="preserve">[meno a funkcia štatutára]</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dielo</dc:title>
  <dc:creator>Vzory a tlačivá (pravnevzory.sk)</dc:creator>
  <dc:description>Zmluva o dielo</dc:description>
  <cp:lastModifiedBy>Un-named</cp:lastModifiedBy>
  <cp:revision>1</cp:revision>
  <dcterms:created xsi:type="dcterms:W3CDTF">2026-09-29T15:03:15.125Z</dcterms:created>
  <dcterms:modified xsi:type="dcterms:W3CDTF">2026-09-29T15:03:15.125Z</dcterms:modified>
</cp:coreProperties>
</file>

<file path=docProps/custom.xml><?xml version="1.0" encoding="utf-8"?>
<Properties xmlns="http://schemas.openxmlformats.org/officeDocument/2006/custom-properties" xmlns:vt="http://schemas.openxmlformats.org/officeDocument/2006/docPropsVTypes"/>
</file>