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ZMLUVA O DIELO</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uzavretá podľa § 536 a nasl. zákona č. 513/1991 Zb. Obchodný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Zhotoviteľ: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s miestom podnikania </w:t>
      </w:r>
      <w:r>
        <w:rPr>
          <w:rFonts w:ascii="Times New Roman" w:cs="Times New Roman" w:eastAsia="Times New Roman" w:hAnsi="Times New Roman"/>
          <w:b w:val="false"/>
          <w:bCs w:val="false"/>
          <w:i w:val="false"/>
          <w:iCs w:val="false"/>
          <w:sz w:val="24"/>
          <w:szCs w:val="24"/>
        </w:rPr>
        <w:t xml:space="preserve">Modelová 1, 811 01 Bratislava</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rPr>
        <w:t xml:space="preserve">99000008</w:t>
      </w:r>
      <w:r>
        <w:rPr>
          <w:rFonts w:ascii="Times New Roman" w:cs="Times New Roman" w:eastAsia="Times New Roman" w:hAnsi="Times New Roman"/>
          <w:b w:val="false"/>
          <w:bCs w:val="false"/>
          <w:i w:val="false"/>
          <w:iCs w:val="false"/>
          <w:sz w:val="24"/>
          <w:szCs w:val="24"/>
        </w:rPr>
        <w:t xml:space="preserve">, e-mail: </w:t>
      </w:r>
      <w:r>
        <w:rPr>
          <w:rFonts w:ascii="Times New Roman" w:cs="Times New Roman" w:eastAsia="Times New Roman" w:hAnsi="Times New Roman"/>
          <w:b w:val="false"/>
          <w:bCs w:val="false"/>
          <w:i w:val="false"/>
          <w:iCs w:val="false"/>
          <w:sz w:val="24"/>
          <w:szCs w:val="24"/>
        </w:rPr>
        <w:t xml:space="preserve">osoba1@example.com</w:t>
      </w:r>
      <w:r>
        <w:rPr>
          <w:rFonts w:ascii="Times New Roman" w:cs="Times New Roman" w:eastAsia="Times New Roman" w:hAnsi="Times New Roman"/>
          <w:b w:val="false"/>
          <w:bCs w:val="false"/>
          <w:i w:val="false"/>
          <w:iCs w:val="false"/>
          <w:sz w:val="24"/>
          <w:szCs w:val="24"/>
        </w:rPr>
        <w:t xml:space="preserve">, tel.: </w:t>
      </w:r>
      <w:r>
        <w:rPr>
          <w:rFonts w:ascii="Times New Roman" w:cs="Times New Roman" w:eastAsia="Times New Roman" w:hAnsi="Times New Roman"/>
          <w:b w:val="false"/>
          <w:bCs w:val="false"/>
          <w:i w:val="false"/>
          <w:iCs w:val="false"/>
          <w:sz w:val="24"/>
          <w:szCs w:val="24"/>
        </w:rPr>
        <w:t xml:space="preserve">+421 900 000 000</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„zhotoviteľ“)</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Objednávateľ: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Modelová spoločnosť 2, s. r. 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rPr>
        <w:t xml:space="preserve">Modelová 2, 811 01 Bratislava</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rPr>
        <w:t xml:space="preserve">99000016</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rPr>
        <w:t xml:space="preserve">obchodnom registri Mestského súdu Bratislava III, oddiel Sro, vložka č. 99002/B</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rPr>
        <w:t xml:space="preserve">Peter Kováč, konateľ</w:t>
      </w:r>
      <w:r>
        <w:rPr>
          <w:rFonts w:ascii="Times New Roman" w:cs="Times New Roman" w:eastAsia="Times New Roman" w:hAnsi="Times New Roman"/>
          <w:b w:val="false"/>
          <w:bCs w:val="false"/>
          <w:i w:val="false"/>
          <w:iCs w:val="false"/>
          <w:sz w:val="24"/>
          <w:szCs w:val="24"/>
        </w:rPr>
        <w:t xml:space="preserve">, e-mail: </w:t>
      </w:r>
      <w:r>
        <w:rPr>
          <w:rFonts w:ascii="Times New Roman" w:cs="Times New Roman" w:eastAsia="Times New Roman" w:hAnsi="Times New Roman"/>
          <w:b w:val="false"/>
          <w:bCs w:val="false"/>
          <w:i w:val="false"/>
          <w:iCs w:val="false"/>
          <w:sz w:val="24"/>
          <w:szCs w:val="24"/>
        </w:rPr>
        <w:t xml:space="preserve">osoba2@example.com</w:t>
      </w:r>
      <w:r>
        <w:rPr>
          <w:rFonts w:ascii="Times New Roman" w:cs="Times New Roman" w:eastAsia="Times New Roman" w:hAnsi="Times New Roman"/>
          <w:b w:val="false"/>
          <w:bCs w:val="false"/>
          <w:i w:val="false"/>
          <w:iCs w:val="false"/>
          <w:sz w:val="24"/>
          <w:szCs w:val="24"/>
        </w:rPr>
        <w:t xml:space="preserve">, tel.: </w:t>
      </w:r>
      <w:r>
        <w:rPr>
          <w:rFonts w:ascii="Times New Roman" w:cs="Times New Roman" w:eastAsia="Times New Roman" w:hAnsi="Times New Roman"/>
          <w:b w:val="false"/>
          <w:bCs w:val="false"/>
          <w:i w:val="false"/>
          <w:iCs w:val="false"/>
          <w:sz w:val="24"/>
          <w:szCs w:val="24"/>
        </w:rPr>
        <w:t xml:space="preserve">+421 900 000 000</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„objednávateľ“)</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(zhotoviteľ a objednávateľ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Zhotoviteľ sa zaväzuje vykonať pre objednávateľa na svoje náklady a na svoje nebezpečenstvo dielo </w:t>
      </w:r>
      <w:r>
        <w:rPr>
          <w:rFonts w:ascii="Times New Roman" w:cs="Times New Roman" w:eastAsia="Times New Roman" w:hAnsi="Times New Roman"/>
          <w:b/>
          <w:bCs/>
          <w:i w:val="false"/>
          <w:iCs w:val="false"/>
          <w:sz w:val="24"/>
          <w:szCs w:val="24"/>
        </w:rPr>
        <w:t xml:space="preserve">Rekonštrukcia kúpeľne v byte č. 12</w:t>
      </w:r>
      <w:r>
        <w:rPr>
          <w:rFonts w:ascii="Times New Roman" w:cs="Times New Roman" w:eastAsia="Times New Roman" w:hAnsi="Times New Roman"/>
          <w:b w:val="false"/>
          <w:bCs w:val="false"/>
          <w:i w:val="false"/>
          <w:iCs w:val="false"/>
          <w:sz w:val="24"/>
          <w:szCs w:val="24"/>
        </w:rPr>
        <w:t xml:space="preserve"> (ďalej len „dielo“) a objednávateľ sa zaväzuje riadne vykonané dielo prevziať a zaplatiť zhotoviteľovi dohodnutú cenu.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Dielo zahŕňa najmä tieto práce a výkony: </w:t>
      </w:r>
      <w:r>
        <w:rPr>
          <w:rFonts w:ascii="Times New Roman" w:cs="Times New Roman" w:eastAsia="Times New Roman" w:hAnsi="Times New Roman"/>
          <w:b w:val="false"/>
          <w:bCs w:val="false"/>
          <w:i w:val="false"/>
          <w:iCs w:val="false"/>
          <w:sz w:val="24"/>
          <w:szCs w:val="24"/>
        </w:rPr>
        <w:t xml:space="preserve">demontáž pôvodných obkladov, nové rozvody vody, obklad stien a dlažba do výšky 2,2 m, osadenie sanity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Dielo sa vykoná v súlade s podkladmi, ktoré tvoria prílohu tejto zmluvy: </w:t>
      </w:r>
      <w:r>
        <w:rPr>
          <w:rFonts w:ascii="Times New Roman" w:cs="Times New Roman" w:eastAsia="Times New Roman" w:hAnsi="Times New Roman"/>
          <w:b w:val="false"/>
          <w:bCs w:val="false"/>
          <w:i w:val="false"/>
          <w:iCs w:val="false"/>
          <w:sz w:val="24"/>
          <w:szCs w:val="24"/>
        </w:rPr>
        <w:t xml:space="preserve">projektová dokumentácia z marca 2026</w:t>
      </w:r>
      <w:r>
        <w:rPr>
          <w:rFonts w:ascii="Times New Roman" w:cs="Times New Roman" w:eastAsia="Times New Roman" w:hAnsi="Times New Roman"/>
          <w:b w:val="false"/>
          <w:bCs w:val="false"/>
          <w:i w:val="false"/>
          <w:iCs w:val="false"/>
          <w:sz w:val="24"/>
          <w:szCs w:val="24"/>
        </w:rPr>
        <w:t xml:space="preserve">. Pri rozpore medzi textom zmluvy a prílohou má prednosť text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Miesto vykonania diela: </w:t>
      </w:r>
      <w:r>
        <w:rPr>
          <w:rFonts w:ascii="Times New Roman" w:cs="Times New Roman" w:eastAsia="Times New Roman" w:hAnsi="Times New Roman"/>
          <w:b w:val="false"/>
          <w:bCs w:val="false"/>
          <w:i w:val="false"/>
          <w:iCs w:val="false"/>
          <w:sz w:val="24"/>
          <w:szCs w:val="24"/>
        </w:rPr>
        <w:t xml:space="preserve">byt č. 12, Hlavná 1, 811 01 Bratislava</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Zhotoviteľ vykoná dielo s odbornou starostlivosťou, v súlade s touto zmluvou, so všeobecne záväznými právnymi predpismi a s technickými normami, ktoré sa na dielo vzťahujú.</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Čas plnenia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Zhotoviteľ začne s vykonávaním diela dňa </w:t>
      </w:r>
      <w:r>
        <w:rPr>
          <w:rFonts w:ascii="Times New Roman" w:cs="Times New Roman" w:eastAsia="Times New Roman" w:hAnsi="Times New Roman"/>
          <w:b w:val="false"/>
          <w:bCs w:val="false"/>
          <w:i w:val="false"/>
          <w:iCs w:val="false"/>
          <w:sz w:val="24"/>
          <w:szCs w:val="24"/>
        </w:rPr>
        <w:t xml:space="preserve">1. 11. 2026</w:t>
      </w:r>
      <w:r>
        <w:rPr>
          <w:rFonts w:ascii="Times New Roman" w:cs="Times New Roman" w:eastAsia="Times New Roman" w:hAnsi="Times New Roman"/>
          <w:b w:val="false"/>
          <w:bCs w:val="false"/>
          <w:i w:val="false"/>
          <w:iCs w:val="false"/>
          <w:sz w:val="24"/>
          <w:szCs w:val="24"/>
        </w:rPr>
        <w:t xml:space="preserve"> a dielo dokončí a odovzdá objednávateľovi najneskôr dňa </w:t>
      </w:r>
      <w:r>
        <w:rPr>
          <w:rFonts w:ascii="Times New Roman" w:cs="Times New Roman" w:eastAsia="Times New Roman" w:hAnsi="Times New Roman"/>
          <w:b/>
          <w:bCs/>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Zhotoviteľ môže dielo odovzdať aj pred dohodnutým termínom, ak s tým objednávateľ súhlasí.</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Ak zhotoviteľ nemôže vykonávať dielo pre okolnosti na strane objednávateľa, najmä pre neposkytnutie súčinnosti, predlžuje sa termín dokončenia o dobu, počas ktorej tieto okolnosti trvali. Zhotoviteľ na ne objednávateľa bez zbytočného odkladu písomne upozorní.</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Cena za dielo a platobné podmienky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Zmluvné strany sa dohodli na cene za dielo vo výške </w:t>
      </w:r>
      <w:r>
        <w:rPr>
          <w:rFonts w:ascii="Times New Roman" w:cs="Times New Roman" w:eastAsia="Times New Roman" w:hAnsi="Times New Roman"/>
          <w:b/>
          <w:bCs/>
          <w:i w:val="false"/>
          <w:iCs w:val="false"/>
          <w:sz w:val="24"/>
          <w:szCs w:val="24"/>
        </w:rPr>
        <w:t xml:space="preserve">3 000 €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rPr>
        <w:t xml:space="preserve">tritisíc eur</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Zhotoviteľ nie je platiteľom dane z pridanej hodnoty; cena je konečná.</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Cena je dohodnutá ako pevná a zahŕňa všetky náklady zhotoviteľa potrebné na riadne vykonanie diela vrátane materiálu. Zhotoviteľ nie je oprávnený požadovať zvýšenie ceny, ak sa zmluvné strany písomne nedohodnú na zmene rozsahu diela alebo ceny.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Nárok na zaplatenie ceny vzniká zhotoviteľovi riadnym vykonaním diela, teda jeho dokončením a odovzdaním objednávateľovi. Zhotoviteľ vystaví faktúru po odovzdaní a prevzatí diela; faktúra je splatná do </w:t>
      </w:r>
      <w:r>
        <w:rPr>
          <w:rFonts w:ascii="Times New Roman" w:cs="Times New Roman" w:eastAsia="Times New Roman" w:hAnsi="Times New Roman"/>
          <w:b w:val="false"/>
          <w:bCs w:val="false"/>
          <w:i w:val="false"/>
          <w:iCs w:val="false"/>
          <w:sz w:val="24"/>
          <w:szCs w:val="24"/>
        </w:rPr>
        <w:t xml:space="preserve">14</w:t>
      </w:r>
      <w:r>
        <w:rPr>
          <w:rFonts w:ascii="Times New Roman" w:cs="Times New Roman" w:eastAsia="Times New Roman" w:hAnsi="Times New Roman"/>
          <w:b w:val="false"/>
          <w:bCs w:val="false"/>
          <w:i w:val="false"/>
          <w:iCs w:val="false"/>
          <w:sz w:val="24"/>
          <w:szCs w:val="24"/>
        </w:rPr>
        <w:t xml:space="preserve"> dní od jej doručenia objednávateľovi.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Platby sa uhrádzajú bankovým prevodom na účet zhotoviteľa IBAN </w:t>
      </w:r>
      <w:r>
        <w:rPr>
          <w:rFonts w:ascii="Times New Roman" w:cs="Times New Roman" w:eastAsia="Times New Roman" w:hAnsi="Times New Roman"/>
          <w:b w:val="false"/>
          <w:bCs w:val="false"/>
          <w:i w:val="false"/>
          <w:iCs w:val="false"/>
          <w:sz w:val="24"/>
          <w:szCs w:val="24"/>
        </w:rPr>
        <w:t xml:space="preserve">SK41 1200 0000 0099 0000 0000</w:t>
      </w:r>
      <w:r>
        <w:rPr>
          <w:rFonts w:ascii="Times New Roman" w:cs="Times New Roman" w:eastAsia="Times New Roman" w:hAnsi="Times New Roman"/>
          <w:b w:val="false"/>
          <w:bCs w:val="false"/>
          <w:i w:val="false"/>
          <w:iCs w:val="false"/>
          <w:sz w:val="24"/>
          <w:szCs w:val="24"/>
        </w:rPr>
        <w:t xml:space="preserve">. Platba je uhradená dňom jej pripísania na tento účet.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Ak je objednávateľ v omeškaní so zaplatením ceny alebo jej časti, zhotoviteľ má nárok na úroky z omeškania vo výške ustanovenej právnymi predpismi.</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Vykonávanie diela a súčinnosť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Objednávateľ poskytne zhotoviteľovi súčinnosť potrebnú na vykonanie diela, najmä mu včas sprístupní miesto vykonania diela a odovzdá mu podklady a informácie, ktoré má k dispozícii.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Materiál a veci potrebné na vykonanie diela obstará zhotoviteľ; ich cena je zahrnutá v cene za dielo.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Zhotoviteľ bez zbytočného odkladu upozorní objednávateľa na nevhodnú povahu vecí prevzatých od objednávateľa alebo pokynov, ktoré mu objednávateľ dal, ak mohol túto nevhodnosť zistiť pri vynaložení odbornej starostlivosti. Ak objednávateľ na ich použití napriek upozorneniu písomne trvá, zhotoviteľ nezodpovedá za vady diela nimi spôsobené.</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Objednávateľ je oprávnený kontrolovať vykonávanie diela. Ak zistí, že zhotoviteľ vykonáva dielo v rozpore so svojimi povinnosťami, môže požadovať, aby zhotoviteľ odstránil vady vzniknuté vadným vykonávaním a dielo vykonával riadnym spôsobom.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Zhotoviteľ môže poveriť vykonaním časti diela inú osobu; zodpovedá však, akoby dielo vykonával sám.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Nebezpečenstvo škody na zhotovovanom diele a na materiáli, ktorý obstaral zhotoviteľ, znáša zhotoviteľ až do odovzdania diela objednávateľovi.</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Odovzdanie a prevzatie diela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Zhotoviteľ splní povinnosť vykonať dielo jeho riadnym dokončením a odovzdaním objednávateľovi. Dielo sa odovzdá v mieste jeho vykonania, ak sa zmluvné strany nedohodnú inak.</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Zhotoviteľ vyzve objednávateľa na prevzatie diela písomne alebo e-mailom najmenej </w:t>
      </w:r>
      <w:r>
        <w:rPr>
          <w:rFonts w:ascii="Times New Roman" w:cs="Times New Roman" w:eastAsia="Times New Roman" w:hAnsi="Times New Roman"/>
          <w:b w:val="false"/>
          <w:bCs w:val="false"/>
          <w:i w:val="false"/>
          <w:iCs w:val="false"/>
          <w:sz w:val="24"/>
          <w:szCs w:val="24"/>
        </w:rPr>
        <w:t xml:space="preserve">3</w:t>
      </w:r>
      <w:r>
        <w:rPr>
          <w:rFonts w:ascii="Times New Roman" w:cs="Times New Roman" w:eastAsia="Times New Roman" w:hAnsi="Times New Roman"/>
          <w:b w:val="false"/>
          <w:bCs w:val="false"/>
          <w:i w:val="false"/>
          <w:iCs w:val="false"/>
          <w:sz w:val="24"/>
          <w:szCs w:val="24"/>
        </w:rPr>
        <w:t xml:space="preserve"> dni vopred.</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 odovzdaní a prevzatí diela spíšu zmluvné strany preberací protokol, v ktorom uvedú najmä zistené vady a nedorobky a lehoty na ich odstránenie. Objednávateľ nie je povinný prevziať dielo, ktoré má vady alebo nedorobky brániace jeho riadnemu užívaniu. Dielo, ktoré má len drobné vady nebrániace jeho užívaniu, objednávateľ prevezme s výhradou ich odstránenia.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Spolu s dielom zhotoviteľ odovzdá objednávateľovi doklady potrebné na jeho užívanie, najmä návody, záručné listy, certifikáty a revízne správy, ak sa na dielo vzťahujú.</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Zodpovednosť za vady a záruka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Dielo má vady, ak jeho vykonanie nezodpovedá tejto zmluve. Zhotoviteľ zodpovedá za vady, ktoré má dielo v čase jeho odovzdania objednávateľovi.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Zhotoviteľ poskytuje na dielo záruku za akosť v trvaní </w:t>
      </w:r>
      <w:r>
        <w:rPr>
          <w:rFonts w:ascii="Times New Roman" w:cs="Times New Roman" w:eastAsia="Times New Roman" w:hAnsi="Times New Roman"/>
          <w:b w:val="false"/>
          <w:bCs w:val="false"/>
          <w:i w:val="false"/>
          <w:iCs w:val="false"/>
          <w:sz w:val="24"/>
          <w:szCs w:val="24"/>
        </w:rPr>
        <w:t xml:space="preserve">24</w:t>
      </w:r>
      <w:r>
        <w:rPr>
          <w:rFonts w:ascii="Times New Roman" w:cs="Times New Roman" w:eastAsia="Times New Roman" w:hAnsi="Times New Roman"/>
          <w:b w:val="false"/>
          <w:bCs w:val="false"/>
          <w:i w:val="false"/>
          <w:iCs w:val="false"/>
          <w:sz w:val="24"/>
          <w:szCs w:val="24"/>
        </w:rPr>
        <w:t xml:space="preserve"> mesiacov. Dohodnutá záruka začína plynúť dňom odovzdania a prevzatia diela; zákonná záručná doba a jej začiatok tým nie sú dotknuté. Počas záručnej doby zhotoviteľ zodpovedá za to, že dielo bude spôsobilé na použitie na dohodnutý, inak obvyklý účel a zachová si dohodnuté, inak obvyklé vlastnosti.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Objednávateľ dielo prezrie čo najskôr po jeho odovzdaní a vady oznámi zhotoviteľovi písomne bez zbytočného odkladu po ich zistení, s uvedením, ako sa vada prejavuje. Práva objednávateľa z vád diela sa spravujú § 560 až § 565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Zhotoviteľ odstráni oprávnene reklamované vady bezplatne do </w:t>
      </w:r>
      <w:r>
        <w:rPr>
          <w:rFonts w:ascii="Times New Roman" w:cs="Times New Roman" w:eastAsia="Times New Roman" w:hAnsi="Times New Roman"/>
          <w:b w:val="false"/>
          <w:bCs w:val="false"/>
          <w:i w:val="false"/>
          <w:iCs w:val="false"/>
          <w:sz w:val="24"/>
          <w:szCs w:val="24"/>
        </w:rPr>
        <w:t xml:space="preserve">15</w:t>
      </w:r>
      <w:r>
        <w:rPr>
          <w:rFonts w:ascii="Times New Roman" w:cs="Times New Roman" w:eastAsia="Times New Roman" w:hAnsi="Times New Roman"/>
          <w:b w:val="false"/>
          <w:bCs w:val="false"/>
          <w:i w:val="false"/>
          <w:iCs w:val="false"/>
          <w:sz w:val="24"/>
          <w:szCs w:val="24"/>
        </w:rPr>
        <w:t xml:space="preserve"> dní od ich oznámenia, ak sa zmluvné strany vzhľadom na povahu vady nedohodnú na inej lehote. Ak zhotoviteľ vadu v tejto lehote neodstráni, objednávateľ môže po predchádzajúcom písomnom upozornení dať vadu odstrániť inou osobou na náklady zhotoviteľa.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Zhotoviteľ nezodpovedá za vady spôsobené použitím vecí alebo pokynov objednávateľa, na ktorých nevhodnosť objednávateľa upozornil a objednávateľ na ich použití trval, ani za vady spôsobené neodborným zásahom objednávateľa alebo tretej osoby.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Použitie diela chráneného autorským právom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Ak je výsledkom činnosti zhotoviteľa dielo chránené autorským právom, táto zmluva sama osebe neudeľuje osobitnú licenciu. Ak dielo vytvoril autor priamo na objednávku, zákonný súhlas na použitie sa posudzuje podľa § 91 ods. 1 Autorského zákona; v ostatných prípadoch treba oprávnenie na použitie diela overiť podľa práv autora a prípadných licencií.</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Zmluvná pokuta a odstúpenie od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Okrem prípadov ustanovených zákonom môže objednávateľ od tejto zmluvy odstúpiť, ak je zhotoviteľ v omeškaní s dokončením diela o viac ako </w:t>
      </w:r>
      <w:r>
        <w:rPr>
          <w:rFonts w:ascii="Times New Roman" w:cs="Times New Roman" w:eastAsia="Times New Roman" w:hAnsi="Times New Roman"/>
          <w:b w:val="false"/>
          <w:bCs w:val="false"/>
          <w:i w:val="false"/>
          <w:iCs w:val="false"/>
          <w:sz w:val="24"/>
          <w:szCs w:val="24"/>
        </w:rPr>
        <w:t xml:space="preserve">30</w:t>
      </w:r>
      <w:r>
        <w:rPr>
          <w:rFonts w:ascii="Times New Roman" w:cs="Times New Roman" w:eastAsia="Times New Roman" w:hAnsi="Times New Roman"/>
          <w:b w:val="false"/>
          <w:bCs w:val="false"/>
          <w:i w:val="false"/>
          <w:iCs w:val="false"/>
          <w:sz w:val="24"/>
          <w:szCs w:val="24"/>
        </w:rPr>
        <w:t xml:space="preserve"> dní, a zhotoviteľ môže od zmluvy odstúpiť, ak je objednávateľ v omeškaní so zaplatením ceny o viac ako </w:t>
      </w:r>
      <w:r>
        <w:rPr>
          <w:rFonts w:ascii="Times New Roman" w:cs="Times New Roman" w:eastAsia="Times New Roman" w:hAnsi="Times New Roman"/>
          <w:b w:val="false"/>
          <w:bCs w:val="false"/>
          <w:i w:val="false"/>
          <w:iCs w:val="false"/>
          <w:sz w:val="24"/>
          <w:szCs w:val="24"/>
        </w:rPr>
        <w:t xml:space="preserve">30</w:t>
      </w:r>
      <w:r>
        <w:rPr>
          <w:rFonts w:ascii="Times New Roman" w:cs="Times New Roman" w:eastAsia="Times New Roman" w:hAnsi="Times New Roman"/>
          <w:b w:val="false"/>
          <w:bCs w:val="false"/>
          <w:i w:val="false"/>
          <w:iCs w:val="false"/>
          <w:sz w:val="24"/>
          <w:szCs w:val="24"/>
        </w:rPr>
        <w:t xml:space="preserve"> dní alebo ak mu ani v dodatočnej primeranej lehote neposkytne súčinnosť potrebnú na vykonanie diela.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Odstúpenie od zmluvy musí byť písomné a zmluva ním zaniká dňom jeho doručenia druhej zmluvnej strane. Zhotoviteľ v takom prípade odovzdá objednávateľovi rozpracované dielo a veci, ktoré od neho prevzal, a zmluvné strany si vyúčtujú vzájomné plnenia. Odstúpením nie je dotknutý nárok na náhradu škody ani na zaplatenie zmluvnej pokuty.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Rozhodcovská doložka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Zmluvné strany sa dohodli, že všetky spory, ktoré vzniknú z tohto zmluvného vzťahu budú riešené (písomne a zrýchlenou formou) rozhodcom ustanoveným do funkcie "vybranou osobou" podľa § 6 ods. 3 zákona č. 244/2002 Z.z. o rozhodcovskom konaní a to spoločnosťou Rozhodcovské konanie SR s.r.o, so sídlom: Žilinská 14, 81105 Bratislava (www.rsba.sk) podľa pravidiel zverejnených v Obchodnom vestníku č. 96/2016, značka: O000260. Rozhodcovské konanie bude vedené v súlade s právnymi predpismi SR a to jedným rozhodcom. Rozhodcom v spore môže byť aj štatutárny orgán vybranej osoby. Strany sa podrobia rozhodcovskému konaniu a rozhodnutiu.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XI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Písomnosti podľa tejto zmluvy sa doručujú osobne alebo poštou na adresu zmluvnej strany uvedenú v záhlaví zmluvy, prípadne na inú adresu, ktorú zmluvná strana druhej strane písomne oznámi. Výzvu na prevzatie diela, oznámenie vád a bežnú komunikáciu možno doručiť aj e-mailom.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Túto zmluvu možno meniť alebo zrušiť len písomnými dodatkami podpísanými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Právne vzťahy touto zmluvou neupravené sa spravujú Obchodným zákonníkom.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Ak je niektoré ustanovenie tejto zmluvy neplatné, nemá to vplyv na platnosť ostatných ustanovení, ak ich možno od neplatného ustanovenia oddeliť.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Zmluva nadobúda platnosť a účinnosť dňom jej podpisu oboma zmluvnými stranami. Je vyhotovená v </w:t>
      </w:r>
      <w:r>
        <w:rPr>
          <w:rFonts w:ascii="Times New Roman" w:cs="Times New Roman" w:eastAsia="Times New Roman" w:hAnsi="Times New Roman"/>
          <w:b w:val="false"/>
          <w:bCs w:val="false"/>
          <w:i w:val="false"/>
          <w:iCs w:val="false"/>
          <w:sz w:val="24"/>
          <w:szCs w:val="24"/>
        </w:rPr>
        <w:t xml:space="preserve">2</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Zmluvné strany vyhlasujú, že si zmluvu prečítali, jej obsahu porozumeli a na znak súhlasu ju podpisujú.</w:t>
      </w:r>
    </w:p>
    <w:p>
      <w:pPr>
        <w:keepNext/>
        <w:keepLines w:val="false"/>
        <w:spacing w:after="120" w:before="0" w:line="276"/>
        <w:jc w:val="left"/>
      </w:pPr>
      <w:r>
        <w:rPr>
          <w:rFonts w:ascii="Times New Roman" w:cs="Times New Roman" w:eastAsia="Times New Roman" w:hAnsi="Times New Roman"/>
          <w:b/>
          <w:bCs/>
          <w:i w:val="false"/>
          <w:iCs w:val="false"/>
          <w:sz w:val="24"/>
          <w:szCs w:val="24"/>
        </w:rPr>
        <w:t xml:space="preserve">Prílohy: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Podklady diela: </w:t>
      </w:r>
      <w:r>
        <w:rPr>
          <w:rFonts w:ascii="Times New Roman" w:cs="Times New Roman" w:eastAsia="Times New Roman" w:hAnsi="Times New Roman"/>
          <w:b w:val="false"/>
          <w:bCs w:val="false"/>
          <w:i w:val="false"/>
          <w:iCs w:val="false"/>
          <w:sz w:val="24"/>
          <w:szCs w:val="24"/>
        </w:rPr>
        <w:t xml:space="preserve">projektová dokumentácia z marca 2026</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Zhotoviteľ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Ján Novák</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Objednávateľ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Modelová spoločnosť 2, s. r. 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Peter Kováč, konateľ</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e_7r_zmlg5yiod-ooyoej">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_7r_zmlg5yiod-ooyoej" Type="http://schemas.openxmlformats.org/officeDocument/2006/relationships/hyperlink" Target="https://pravnevzory.sk/?utm_source=document&amp;utm_medium=docx&amp;utm_campaign=template_footer&amp;utm_content=zmluva-o-dielo"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dielo</dc:title>
  <dc:creator>Vzory a tlačivá (pravnevzory.sk)</dc:creator>
  <dc:description>Zmluva o dielo</dc:description>
  <cp:lastModifiedBy>Un-named</cp:lastModifiedBy>
  <cp:revision>1</cp:revision>
  <dcterms:created xsi:type="dcterms:W3CDTF">2026-10-05T17:20:48.740Z</dcterms:created>
  <dcterms:modified xsi:type="dcterms:W3CDTF">2026-10-05T17:20:48.740Z</dcterms:modified>
</cp:coreProperties>
</file>

<file path=docProps/custom.xml><?xml version="1.0" encoding="utf-8"?>
<Properties xmlns="http://schemas.openxmlformats.org/officeDocument/2006/custom-properties" xmlns:vt="http://schemas.openxmlformats.org/officeDocument/2006/docPropsVTypes"/>
</file>