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ROZHODNUTIE JEDINÉHO SPOLOČNÍKA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spoločnosti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[obchodné meno spoločnosti]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pri výkone pôsobnosti valného zhromaždenia podľa § 132 ods. 1 zákona č. 513/1991 Zb. Obchodný zákonník v znení neskorších predpisov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Spoločnosť: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[obchodné meno spoločnosti]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[sídlo spoločnosti]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[IČO spoločnosti]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[zápis spoločnosti v obchodnom registri]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„spoločnosť“)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Jediný spoločník: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„jediný spoločník“)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Jediný spoločník, ktorý vykonáva pôsobnosť valného zhromaždenia spoločnosti, prijíma toto rozhodnutie: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[rozhodnutie o účtovnej závierke:] 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Schválenie účtovnej závierky a rozdelenie zisku alebo úhrada straty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Jediný spoločník schvaľuje riadnu individuálnu účtovnú závierku spoločnosti za účtovné obdobie od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[účtovné obdobie od]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[účtovné obdobie do]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spoločnosť dosiahla zisk:]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Spoločnosť dosiahla v tomto účtovnom období zisk po zdanení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[zisk po zdanení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Jediný spoločník rozhoduje o jeho rozdelení takto: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[rozdelenie zisku:] 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dopĺňa rezervný fond:]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prídel do rezervného fondu: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[prídel do rezervného fondu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vypláca podiel na zisku:]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podiel na zisku pre jediného spoločníka: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 na zisku pre jediného spoločníka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[zostatok zisku:]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prevod na účet nerozdeleného zisku minulých rokov: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vypláca podiel na zisku:]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Podiel na zisku je splatný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[splatnosť podielu na zisku]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bezhotovostným prevodom na účet jediného spoločníka.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spoločnosť vykázala stratu:]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Spoločnosť vykázala v tomto účtovnom období stratu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[strata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Jediný spoločník rozhoduje, že spoločnosť túto stratu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[preúčtuje na účet neuhradenej straty minulých rokov / uhradí z nerozdeleného zisku minulých rokov / uhradí z rezervného fondu]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Jediný spoločník ukladá konateľovi zabezpečiť uloženie účtovnej závierky, prípadne oznámenia o dátume jej schválenia, do registra účtovných závierok.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[rozhodnutie o zmene konateľa:] 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Odvolanie a vymenovanie konateľa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odvolaní konateľa:]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Jediný spoločník odvoláva z funkcie konateľa spoločnosti: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priezvisko odvolávaného konateľa]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 odvolávaného konateľa]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Odvolanie je účinné dňom prijatia tohto rozhodnutia.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vymenovaní konateľa:]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Jediný spoločník vymenúva do funkcie konateľa spoločnosti: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 nového konateľa]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 nového konateľa]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číslo nového konateľa]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[bydlisko nového konateľa]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 účinnosťou odo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[deň vzniku funkcie nového konateľa]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Konateľ koná v mene spoločnosti spôsobom určeným v zakladateľskej listine (spoločenskej zmluve).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schválenie zmluvy o výkone funkcie a odmeny:]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Jediný spoločník schvaľuje zmluvu o výkone funkcie konateľa uzatváranú medzi spoločnosťou a novým konateľom vrátane odmeny v nej dohodnutej. Návrh zmluvy je prílohou tohto rozhodnutia.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Jediný spoločník ukladá konateľovi spoločnosti zabezpečiť zápis zmeny údajov o konateľoch do obchodného registra.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[rozhodnutie o zmene sídla:] 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Zmena sídla spoločnosti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Jediný spoločník rozhoduje o zmene sídla spoločnosti z doterajšej adresy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[sídlo spoločnosti]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novú adresu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[nové sídlo spoločnosti]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Jediný spoločník v tejto súvislosti mení zakladateľskú listinu (spoločenskú zmluvu) spoločnosti tak, že ustanovenie o sídle spoločnosti znie: „Sídlo spoločnosti: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[nové sídlo spoločnosti]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“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Nová adresa je sídlom spoločnosti odo dňa jej zápisu do obchodného registra.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[rozhodnutie o zmene obchodného mena:] 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Zmena obchodného mena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Jediný spoločník rozhoduje o zmene obchodného mena spoločnosti z doterajšieho obchodného mena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[obchodné meno spoločnosti]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nové obchodné meno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[nové obchodné meno]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Jediný spoločník v tejto súvislosti mení zakladateľskú listinu (spoločenskú zmluvu) spoločnosti tak, že ustanovenie o obchodnom mene spoločnosti znie: „Obchodné meno spoločnosti: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[nové obchodné meno]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“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Nové obchodné meno sa používa odo dňa jeho zápisu do obchodného registra.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zmene sídla alebo obchodného mena:] 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Úplné znenie zakladateľskej listiny a zápis zmien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Jediný spoločník ukladá konateľovi vyhotoviť bez zbytočného odkladu úplné znenie zakladateľskej listiny (spoločenskej zmluvy) v znení zmien prijatých týmto rozhodnutím a zabezpečiť zápis zmien do obchodného registra.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[ďalšie rozhodnutia:] 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[názov rozhodnutia]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[znenie rozhodnutia]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Toto rozhodnutie nadobúda účinnosť dňom jeho prijatia, ak nie je v jednotlivých bodoch uvedené inak.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Jediný spoločník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highlight w:val="lightGray"/>
                <w:highlightCs w:val="lightGray"/>
              </w:rPr>
              <w:t xml:space="preserve">[(podpis v rámci notárskej zápisnice alebo dokumentu autorizovaného advokátom) / [(úradne osvedčený podpis)]]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schvaľuje zmluva o výkone funkcie:]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zmluvy o výkone funkcie konateľa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Rozhodnutie jediného spoločníka</dc:title>
  <dc:creator>Vzory a tlačivá (pravnevzory.sk)</dc:creator>
  <dc:description>Rozhodnutie jediného spoločníka</dc:description>
  <cp:lastModifiedBy>Un-named</cp:lastModifiedBy>
  <cp:revision>1</cp:revision>
  <dcterms:created xsi:type="dcterms:W3CDTF">2026-09-29T15:03:17.118Z</dcterms:created>
  <dcterms:modified xsi:type="dcterms:W3CDTF">2026-09-29T15:03:17.118Z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