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bytu, uzavretá podľa § 588 a nasl. zákona č. 40/1964 Zb. Občiansky zákonník a zákona č. 182/1993 Z. z. o vlastníctve bytov a nebytových priestorov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listu vlastníctva]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bytu]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poschodie: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[poschodie]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vchod: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[vchod]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nachádzajúci sa v dome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 domu]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postavenom na pozemku parcela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[parcela pod domom (register „C“)]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spoločných častiach domu, spoločných zariadeniach domu a na príslušenstve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spoločných častiach a zariadeniach domu]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aj podiel na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spoluvlastnícky podiel na pozemku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[pozemok (parcela, druh, výmera)]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vo veľkosti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 na pozemku]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byt uvedený v písmene a) ďalej aj len „byt“).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 byt jedného vlastníka:]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byt predávajú manželia z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manželia a nehnuteľnosti sú v ich bezpodielovom spoluvlastníctve.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byt predávajú podieloví spoluvlastníci:]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sú podielovými spoluvlastníkmi nehnuteľností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predávajúcich]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kupuje jedna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manželia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sú manželia a nehnuteľnosti nadobúdajú do bezpodielového spoluvlastníctva manželov.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 viaceré osoby do 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nadobúdajú nehnuteľnosti do podielového spoluvlastníctva v týchto podieloch: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[podiely kupujúcich]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bytu, spoločných častí domu a úprava práv k pozemku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Podlahová plocha bytu vrátane príslušenstva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[podlahová plocha bytu (m²)]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m². Byt pozostáva 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 čoho byt pozostáva (izby a príslušenstvo)]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Vybavenie bytu tvorí: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[vybavenie bytu]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Spoločnými časťami domu sú najmä základy domu, strecha, chodby, obvodové múry, priečelie, vchody, schodištia, povala, vodorovné nosné a izolačné konštrukcie a zvislé nosné konštrukcie. Spoločnými zariadeniami domu sú najmä spoločné elektrické a telekomunikačné rozvody, bleskozvod a vodovodná, kanalizačná a elektrická prípojka.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Spoločné časti domu, spoločné zariadenia domu, príslušenstvo a priľahlý pozemok užívajú spoločne všetci vlastníci bytov a nebytových priestorov v dome, ak z ich stavebnotechnického alebo účelového určenia, z prvej zmluvy o prevode vlastníctva bytu alebo z rozhodnutia vlastníkov bytov a nebytových priestorov nevyplýva, že ich užívajú len niektorí z nich.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prevádza podiel na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bytom sa na kupujúceho prevádza aj spoluvlastnícky podiel na pozemku zastavanom domom v rozsahu podľa článku II. Práva a povinnosti k pozemku zastavanému domom a k priľahlému pozemku vykonáva kupujúci ako spoluvlastník spolu s ostatnými vlastníkmi bytov a nebytových priestorov v dome.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pozemok pod domom patrí inému vlastníkovi:]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Pozemok zastavaný domom nie je predmetom prevodu podľa tejto zmluvy. Práva k nemu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vzťah k pozemku pod domom]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cez úschovu:]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zloží celú kúpnu cenu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[notárskej úschovy / advokátskej úschovy / bankovej úschovy]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[uschovávateľ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„uschovávateľ“)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Podmienky úschovy upraví zmluva o úschove alebo zápisnica o úschove v súlade s touto zmluvou.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Uschovávateľ vyplatí kúpnu cenu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predložení rozhodnutia o povolení vkladu vlastníckeho práva v prospech kupujúceho alebo výpisu z listu vlastníctva, na ktorom je kupujúci zapísaný ako vlastník nehnuteľností. Ak bude návrh na vklad zamietnutý alebo konanie o ňom zastavené, uschovávateľ vráti kúpnu cenu kupujúcemu.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zloženia celej kúpnej ceny do úschovy.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na účet pred podaním návrhu na vklad:]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Kúpna cena je zaplatená dňom jej pripísania na účet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pripísania celej kúpnej ceny na účet predávajúceho.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financovaní hypotekárnym úverom:]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[časť ceny z vlastných zdrojov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vlastných zdrojov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Zvyšnú časť kúpnej ceny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zaplatí kupujúci z úveru poskytnutého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[banka poskytujúca úver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„banka“), a to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splnení podmienok čerpania úveru,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vyplatenie úveru po vklade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berie na vedomie, že kupujúci zriadi na zabezpečenie úveru v prospech banky záložné právo k nehnuteľnostiam a že zmluvu o jeho zriadení môže uzavrieť už pred nadobudnutím vlastníckeho práva (§ 151d ods. 4 Občianskeho zákonníka). Predávajúci poskytne kupujúcemu a banke súčinnosť potrebnú na čerpanie úveru.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10.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zaplatenia časti kúpnej ceny z vlastných zdrojov.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až po povolení vkladu:]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zaplatí celú kúpnu cenu bankovým prevodom na účet predávajúceho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účtu predávajúceho]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zaplatenie / zloženie ceny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doručenia rozhodnutia o povolení vkladu vlastníckeho práva v prospech kupujúceho.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podanie návrhu na vklad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ak sa z kúpnej ceny splatí hypotéka predávajúceho:]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nehnuteľnostiach viazne záložné právo v prospech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[záložný veriteľ predávajúceho (v 2. páde)]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zabezpečenie pohľadávky z úveru predávajúceho. Zmluvné strany sa dohodli, že odchylne od predchádzajúcich odsekov sa z kúpnej ceny najskôr uhradí suma potrebná na úplné splatenie tejto pohľadávky, a to priamo na účet záložného veriteľa podľa jeho potvrdenia o výške zostatku; predávajúcemu sa vyplatí len zvyšok kúpnej ceny. Predávajúci zabezpečí, aby záložný veriteľ bez zbytočného odkladu po splatení pohľadávky vydal potvrdenie o jej zániku a aby bol podaný návrh na výmaz záložného práva z katastra nehnuteľností.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zmluvných strán a stav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práva, s výnimkou zákonného záložného práva v prospech ostatných vlastníkov bytov a nebytových priestorov v dome podľa § 15 zákona o vlastníctve bytov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ďalej záložného práva, ktoré bude vymazané podľa článku IV]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byt nie je prenajatý ani inak prenechaný do užívania tretej osobe, nehnuteľnosti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bytu,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bytu]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bytu a spoločných častí domu oboznámil osobnou obhliadkou a byt kupuje v stave, v akom sa nachádza ku dňu podpisu tejto zmluvy, s prihliadnutím na jeho bežné opotrebenie a na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Správa domu a úhrady spojené s bytom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spoločenstvo vlastníkov:]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spoločenstvo vlastníkov bytov a nebytových priestorov v dome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správcu alebo spoločenstva]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na základe zmluvy o spoločenstve. Kupujúci vyhlasuje, že pristupuje k tejto zmluve o spoločenstve.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spravuje správca:]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Správu domu vykonáva správca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správcu alebo spoločenstva]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zmluvy o výkone správy. Kupujúci vyhlasuje, že pristupuje k tejto zmluve o výkone správy; práva a povinnosti z nej prechádzajú na kupujúceho nadobudnutím vlastníctva bytu (§ 8a ods. 7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nemá správcu ani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dome sú najviac tri byty a nebytové priestory, a preto sa naň nevzťahuje povinnosť zabezpečiť správu domu správcom alebo spoločenstvom (§ 6 ods. 1 písm. a) zákona o vlastníctve bytov). Kupujúci bude spravovať spoločné časti a zariadenia domu spolu s ostatnými vlastníkmi bytov a nebytových priestorov.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má správcu alebo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nemá žiadne nedoplatky na úhradách za plnenia spojené s užívaním bytu ani na tvorbe fondu prevádzky, údržby a opráv, čo preukazuje potvrdenie správcu alebo predsedu spoločenstva, ktoré tvorí prílohu tejto zmluvy (§ 5 ods. 2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Úhrady za plnenia spojené s užívaním bytu a preddavky do fondu prevádzky, údržby a opráv platí predávajúci do konca kalendárneho mesiaca, v ktorom bol povolený vklad vlastníckeho práva v prospech kupujúceho; od prvého dňa nasledujúceho mesiaca ich platí kupujúci (§ 10 ods. 1 zákona o vlastníctve bytov). Preplatky a nedoplatky z ročného vyúčtovania si zmluvné strany vyrovnajú pomerne podľa obdobia, za ktoré boli povinné úhrady platiť.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bytu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byt vyprataný, so všetkými kľúčmi a dokladmi potrebnými na jeho užívanie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[odovzdanie bytu – počet dní po vklade]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byt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bytu spíšu zmluvné strany preberací protokol, v ktorom uvedú najmä stav bytu,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bytu zabezpečiť, aby v byte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bytu prechádza na kupujúceho dňom odovzdania bytu.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zmluvná pokuta za omeškanie s odovzdaním bytu:]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bude predávajúci v omeškaní s odovzdaním bytu, zaplatí kupujúcemu zmluvnú pokutu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[zmluvná pokuta za každý deň omeškania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každý aj začatý deň omeškania. Kupujúci má popri zmluvnej pokute právo aj na náhradu škody, ktorá zmluvnú pokutu presahuje.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kupujúci:]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 predávajúci:]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predávajúci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návrh podávajú strany spoločne:]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podajú zmluvné strany spoločne v lehote podľa článku IV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kupujúci nahradí celý zaplatený poplatok:]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predávajúci; kupujúci mu nahradí celý preukázateľne zaplatený správny poplatok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poplatok zostane na predávajúcom:]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a znáša predávajúci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kupujúci nahradí polovicu poplatku:]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uhradí predávajúci; kupujúci mu nahradí polovicu preukázateľne zaplateného správneho poplatku (§ 5 ods. 8 zákona o vlastníctve bytov).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k odstúpeniu dôjde po podaní návrhu na vklad, odstupujúca strana to bez zbytočného odkladu oznámi okresnému úradu, ktorý konanie zastaví (§ 31b ods. 1 písm. b)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zákonníkom, zákonom o vlastníctve bytov a nebytových priestorov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dom má správcu alebo spoločenstvo:]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správcu alebo predsedu spoločenstva vlastníkov o tom, že predávajúci nemá nedoplatky (§ 5 ods. 2 zákona o vlastníctve bytov)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byt</dc:title>
  <dc:creator>Vzory a tlačivá (pravnevzory.sk)</dc:creator>
  <dc:description>Kúpna zmluva na byt</dc:description>
  <cp:lastModifiedBy>Un-named</cp:lastModifiedBy>
  <cp:revision>1</cp:revision>
  <dcterms:created xsi:type="dcterms:W3CDTF">2026-09-29T15:03:09.395Z</dcterms:created>
  <dcterms:modified xsi:type="dcterms:W3CDTF">2026-09-29T15:03:09.395Z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