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AUTORSKÁ ZMLUVA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o vytvorení diela na objednávku a o udelení licencie, uzavretá podľa § 91 a § 65 a nasl. zákona č. 185/2015 Z. z. Autorský zákon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Autor:</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[meno a priezvisko]</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„autor“)</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Objednávateľ: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[obchodnom registri Okresného súdu …, oddiel …, vložka č. …]</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„objednávateľ“)</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(autor a objednávateľ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Autor sa zaväzuje vytvoriť pre objednávateľa vlastnou tvorivou duševnou činnosťou toto dielo (ďalej len „dielo“):</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[dielo, ktoré autor vytvorí]</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Dielo bude spĺňať tieto požiadavky a autor ho odovzdá v tejto podobe:</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[požiadavky na dielo a forma odovzdania]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Objednávateľ objednáva dielo na tento účel:</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[účel, na ktorý objednávateľ dielo potrebuje]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Autor sa ďalej zaväzuje udeliť objednávateľovi licenciu na použitie diela podľa článku IV a objednávateľ sa zaväzuje dielo prevziať a zaplatiť autorovi odmenu podľa článku 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Vytvorenie a odovzdanie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Autor vytvorí dielo osobne, riadne a v súlade s touto zmluvou a s pokynmi objednávateľa.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[nepovinné – pripomienkovanie návrhu:] </w:t>
      </w:r>
      <w:r>
        <w:rPr>
          <w:rFonts w:ascii="Times New Roman" w:cs="Times New Roman" w:eastAsia="Times New Roman" w:hAnsi="Times New Roman"/>
          <w:b w:val="false"/>
          <w:bCs w:val="false"/>
          <w:i w:val="false"/>
          <w:iCs w:val="false"/>
          <w:sz w:val="24"/>
          <w:szCs w:val="24"/>
        </w:rPr>
        <w:t xml:space="preserve">Autor predloží objednávateľovi návrh diela. Objednávateľ môže do </w:t>
      </w:r>
      <w:r>
        <w:rPr>
          <w:rFonts w:ascii="Times New Roman" w:cs="Times New Roman" w:eastAsia="Times New Roman" w:hAnsi="Times New Roman"/>
          <w:b w:val="false"/>
          <w:bCs w:val="false"/>
          <w:i w:val="false"/>
          <w:iCs w:val="false"/>
          <w:sz w:val="24"/>
          <w:szCs w:val="24"/>
          <w:highlight w:val="yellow"/>
          <w:highlightCs w:val="yellow"/>
        </w:rPr>
        <w:t xml:space="preserve">[lehota objednávateľa na pripomienky (dni)]</w:t>
      </w:r>
      <w:r>
        <w:rPr>
          <w:rFonts w:ascii="Times New Roman" w:cs="Times New Roman" w:eastAsia="Times New Roman" w:hAnsi="Times New Roman"/>
          <w:b w:val="false"/>
          <w:bCs w:val="false"/>
          <w:i w:val="false"/>
          <w:iCs w:val="false"/>
          <w:sz w:val="24"/>
          <w:szCs w:val="24"/>
        </w:rPr>
        <w:t xml:space="preserve"> dní od predloženia návrhu písomne alebo e-mailom požiadať o úpravy. V rámci odmeny autor zapracuje najviac </w:t>
      </w:r>
      <w:r>
        <w:rPr>
          <w:rFonts w:ascii="Times New Roman" w:cs="Times New Roman" w:eastAsia="Times New Roman" w:hAnsi="Times New Roman"/>
          <w:b w:val="false"/>
          <w:bCs w:val="false"/>
          <w:i w:val="false"/>
          <w:iCs w:val="false"/>
          <w:sz w:val="24"/>
          <w:szCs w:val="24"/>
          <w:highlight w:val="yellow"/>
          <w:highlightCs w:val="yellow"/>
        </w:rPr>
        <w:t xml:space="preserve">[počet kôl pripomienok v cene]</w:t>
      </w:r>
      <w:r>
        <w:rPr>
          <w:rFonts w:ascii="Times New Roman" w:cs="Times New Roman" w:eastAsia="Times New Roman" w:hAnsi="Times New Roman"/>
          <w:b w:val="false"/>
          <w:bCs w:val="false"/>
          <w:i w:val="false"/>
          <w:iCs w:val="false"/>
          <w:sz w:val="24"/>
          <w:szCs w:val="24"/>
        </w:rPr>
        <w:t xml:space="preserve"> kolá pripomienok; ďalšie úpravy vykoná za odmenu, na ktorej sa zmluvné strany vopred dohodnú.</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Autor odovzdá dielo objednávateľovi najneskôr dňa </w:t>
      </w:r>
      <w:r>
        <w:rPr>
          <w:rFonts w:ascii="Times New Roman" w:cs="Times New Roman" w:eastAsia="Times New Roman" w:hAnsi="Times New Roman"/>
          <w:b w:val="false"/>
          <w:bCs w:val="false"/>
          <w:i w:val="false"/>
          <w:iCs w:val="false"/>
          <w:sz w:val="24"/>
          <w:szCs w:val="24"/>
          <w:highlight w:val="yellow"/>
          <w:highlightCs w:val="yellow"/>
        </w:rPr>
        <w:t xml:space="preserve">[termín odovzdania diela]</w:t>
      </w:r>
      <w:r>
        <w:rPr>
          <w:rFonts w:ascii="Times New Roman" w:cs="Times New Roman" w:eastAsia="Times New Roman" w:hAnsi="Times New Roman"/>
          <w:b w:val="false"/>
          <w:bCs w:val="false"/>
          <w:i w:val="false"/>
          <w:iCs w:val="false"/>
          <w:sz w:val="24"/>
          <w:szCs w:val="24"/>
        </w:rPr>
        <w:t xml:space="preserve">, a to </w:t>
      </w:r>
      <w:r>
        <w:rPr>
          <w:rFonts w:ascii="Times New Roman" w:cs="Times New Roman" w:eastAsia="Times New Roman" w:hAnsi="Times New Roman"/>
          <w:b w:val="false"/>
          <w:bCs w:val="false"/>
          <w:i w:val="false"/>
          <w:iCs w:val="false"/>
          <w:sz w:val="24"/>
          <w:szCs w:val="24"/>
          <w:highlight w:val="yellow"/>
          <w:highlightCs w:val="yellow"/>
        </w:rPr>
        <w:t xml:space="preserve">[elektronicky na e-mailovú adresu objednávateľa alebo prostredníctvom dátového úložiska / na dátovom nosiči / odovzdaním originálu diela]</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Objednávateľ dielo prevezme, ak zodpovedá tejto zmluve. Ak má dielo vady, objednávateľ ich autorovi oznámi bez zbytočného odkladu po odovzdaní a autor ich v primeranej lehote bezplatne odstráni.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Nadobudnutím vlastníckeho práva k veci, prostredníctvom ktorej je dielo vyjadrené (napríklad originál alebo nosič), nie je dotknuté autorské právo. Objednávateľ smie dielo použiť len v rozsahu licencie podľa tejto zmluvy.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Licencia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Autor udeľuje objednávateľovi licenciu na použitie diela týmito spôsobmi:</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a)	</w:t>
      </w:r>
      <w:r>
        <w:rPr>
          <w:rFonts w:ascii="Times New Roman" w:cs="Times New Roman" w:eastAsia="Times New Roman" w:hAnsi="Times New Roman"/>
          <w:b w:val="false"/>
          <w:bCs w:val="false"/>
          <w:i/>
          <w:iCs/>
          <w:sz w:val="24"/>
          <w:szCs w:val="24"/>
          <w:highlight w:val="lightGray"/>
          <w:highlightCs w:val="lightGray"/>
        </w:rPr>
        <w:t xml:space="preserve">[ak sa licencia udeľuje na tento spôsob:] </w:t>
      </w:r>
      <w:r>
        <w:rPr>
          <w:rFonts w:ascii="Times New Roman" w:cs="Times New Roman" w:eastAsia="Times New Roman" w:hAnsi="Times New Roman"/>
          <w:b w:val="false"/>
          <w:bCs w:val="false"/>
          <w:i w:val="false"/>
          <w:iCs w:val="false"/>
          <w:sz w:val="24"/>
          <w:szCs w:val="24"/>
        </w:rPr>
        <w:t xml:space="preserve">vyhotovenie rozmnoženiny diela v akejkoľvek podobe, najmä tlačou, digitálnym záznamom alebo iným technickým postupom,</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b)	</w:t>
      </w:r>
      <w:r>
        <w:rPr>
          <w:rFonts w:ascii="Times New Roman" w:cs="Times New Roman" w:eastAsia="Times New Roman" w:hAnsi="Times New Roman"/>
          <w:b w:val="false"/>
          <w:bCs w:val="false"/>
          <w:i/>
          <w:iCs/>
          <w:sz w:val="24"/>
          <w:szCs w:val="24"/>
          <w:highlight w:val="lightGray"/>
          <w:highlightCs w:val="lightGray"/>
        </w:rPr>
        <w:t xml:space="preserve">[ak sa licencia udeľuje na tento spôsob:] </w:t>
      </w:r>
      <w:r>
        <w:rPr>
          <w:rFonts w:ascii="Times New Roman" w:cs="Times New Roman" w:eastAsia="Times New Roman" w:hAnsi="Times New Roman"/>
          <w:b w:val="false"/>
          <w:bCs w:val="false"/>
          <w:i w:val="false"/>
          <w:iCs w:val="false"/>
          <w:sz w:val="24"/>
          <w:szCs w:val="24"/>
        </w:rPr>
        <w:t xml:space="preserve">verejné rozširovanie originálu diela alebo jeho rozmnoženiny predajom alebo iným prevodom vlastníckeho práva, nájmom alebo vypožičaním,</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c)	</w:t>
      </w:r>
      <w:r>
        <w:rPr>
          <w:rFonts w:ascii="Times New Roman" w:cs="Times New Roman" w:eastAsia="Times New Roman" w:hAnsi="Times New Roman"/>
          <w:b w:val="false"/>
          <w:bCs w:val="false"/>
          <w:i/>
          <w:iCs/>
          <w:sz w:val="24"/>
          <w:szCs w:val="24"/>
          <w:highlight w:val="lightGray"/>
          <w:highlightCs w:val="lightGray"/>
        </w:rPr>
        <w:t xml:space="preserve">[ak sa licencia udeľuje na tento spôsob:] </w:t>
      </w:r>
      <w:r>
        <w:rPr>
          <w:rFonts w:ascii="Times New Roman" w:cs="Times New Roman" w:eastAsia="Times New Roman" w:hAnsi="Times New Roman"/>
          <w:b w:val="false"/>
          <w:bCs w:val="false"/>
          <w:i w:val="false"/>
          <w:iCs w:val="false"/>
          <w:sz w:val="24"/>
          <w:szCs w:val="24"/>
        </w:rPr>
        <w:t xml:space="preserve">verejné vystavenie originálu diela alebo jeho rozmnoženiny,</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d)	</w:t>
      </w:r>
      <w:r>
        <w:rPr>
          <w:rFonts w:ascii="Times New Roman" w:cs="Times New Roman" w:eastAsia="Times New Roman" w:hAnsi="Times New Roman"/>
          <w:b w:val="false"/>
          <w:bCs w:val="false"/>
          <w:i/>
          <w:iCs/>
          <w:sz w:val="24"/>
          <w:szCs w:val="24"/>
          <w:highlight w:val="lightGray"/>
          <w:highlightCs w:val="lightGray"/>
        </w:rPr>
        <w:t xml:space="preserve">[ak sa licencia udeľuje na tento spôsob:] </w:t>
      </w:r>
      <w:r>
        <w:rPr>
          <w:rFonts w:ascii="Times New Roman" w:cs="Times New Roman" w:eastAsia="Times New Roman" w:hAnsi="Times New Roman"/>
          <w:b w:val="false"/>
          <w:bCs w:val="false"/>
          <w:i w:val="false"/>
          <w:iCs w:val="false"/>
          <w:sz w:val="24"/>
          <w:szCs w:val="24"/>
        </w:rPr>
        <w:t xml:space="preserve">verejný prenos diela vrátane vysielania a sprístupňovania diela verejnosti, najmä na internete a v sociálnych sieťach,</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e)	</w:t>
      </w:r>
      <w:r>
        <w:rPr>
          <w:rFonts w:ascii="Times New Roman" w:cs="Times New Roman" w:eastAsia="Times New Roman" w:hAnsi="Times New Roman"/>
          <w:b w:val="false"/>
          <w:bCs w:val="false"/>
          <w:i/>
          <w:iCs/>
          <w:sz w:val="24"/>
          <w:szCs w:val="24"/>
          <w:highlight w:val="lightGray"/>
          <w:highlightCs w:val="lightGray"/>
        </w:rPr>
        <w:t xml:space="preserve">[ak sa licencia udeľuje na tento spôsob:] </w:t>
      </w:r>
      <w:r>
        <w:rPr>
          <w:rFonts w:ascii="Times New Roman" w:cs="Times New Roman" w:eastAsia="Times New Roman" w:hAnsi="Times New Roman"/>
          <w:b w:val="false"/>
          <w:bCs w:val="false"/>
          <w:i w:val="false"/>
          <w:iCs w:val="false"/>
          <w:sz w:val="24"/>
          <w:szCs w:val="24"/>
        </w:rPr>
        <w:t xml:space="preserve">spracovanie diela, jeho spojenie s iným dielom a zaradenie do databázy,</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f)	</w:t>
      </w:r>
      <w:r>
        <w:rPr>
          <w:rFonts w:ascii="Times New Roman" w:cs="Times New Roman" w:eastAsia="Times New Roman" w:hAnsi="Times New Roman"/>
          <w:b w:val="false"/>
          <w:bCs w:val="false"/>
          <w:i/>
          <w:iCs/>
          <w:sz w:val="24"/>
          <w:szCs w:val="24"/>
          <w:highlight w:val="lightGray"/>
          <w:highlightCs w:val="lightGray"/>
        </w:rPr>
        <w:t xml:space="preserve">[ak sa licencia udeľuje na tento spôsob:] </w:t>
      </w:r>
      <w:r>
        <w:rPr>
          <w:rFonts w:ascii="Times New Roman" w:cs="Times New Roman" w:eastAsia="Times New Roman" w:hAnsi="Times New Roman"/>
          <w:b w:val="false"/>
          <w:bCs w:val="false"/>
          <w:i w:val="false"/>
          <w:iCs w:val="false"/>
          <w:sz w:val="24"/>
          <w:szCs w:val="24"/>
        </w:rPr>
        <w:t xml:space="preserve">verejné vykonanie diela,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je licencia viazaná na účel zmluvy:] </w:t>
      </w:r>
      <w:r>
        <w:rPr>
          <w:rFonts w:ascii="Times New Roman" w:cs="Times New Roman" w:eastAsia="Times New Roman" w:hAnsi="Times New Roman"/>
          <w:b w:val="false"/>
          <w:bCs w:val="false"/>
          <w:i w:val="false"/>
          <w:iCs w:val="false"/>
          <w:sz w:val="24"/>
          <w:szCs w:val="24"/>
        </w:rPr>
        <w:t xml:space="preserve">a to na účel podľa článku II tejto zmluvy.</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licencia nie je viazaná len na účel zmluvy:] </w:t>
      </w:r>
      <w:r>
        <w:rPr>
          <w:rFonts w:ascii="Times New Roman" w:cs="Times New Roman" w:eastAsia="Times New Roman" w:hAnsi="Times New Roman"/>
          <w:b w:val="false"/>
          <w:bCs w:val="false"/>
          <w:i w:val="false"/>
          <w:iCs w:val="false"/>
          <w:sz w:val="24"/>
          <w:szCs w:val="24"/>
        </w:rPr>
        <w:t xml:space="preserve">a to na účel podľa článku II tejto zmluvy, ako aj na akýkoľvek iný účel objednávateľa.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[pri výhradnej licencii bez výnimky:] </w:t>
      </w:r>
      <w:r>
        <w:rPr>
          <w:rFonts w:ascii="Times New Roman" w:cs="Times New Roman" w:eastAsia="Times New Roman" w:hAnsi="Times New Roman"/>
          <w:b w:val="false"/>
          <w:bCs w:val="false"/>
          <w:i w:val="false"/>
          <w:iCs w:val="false"/>
          <w:sz w:val="24"/>
          <w:szCs w:val="24"/>
        </w:rPr>
        <w:t xml:space="preserve">Licencia je výhradná. Autor nesmie počas trvania licencie udeliť tretej osobe licenciu na spôsoby použitia diela udelené touto zmluvou a sám sa zdrží použitia diela týmito spôsobmi.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[pri výhradnej licencii s výnimkou pre portfólio autora:] </w:t>
      </w:r>
      <w:r>
        <w:rPr>
          <w:rFonts w:ascii="Times New Roman" w:cs="Times New Roman" w:eastAsia="Times New Roman" w:hAnsi="Times New Roman"/>
          <w:b w:val="false"/>
          <w:bCs w:val="false"/>
          <w:i w:val="false"/>
          <w:iCs w:val="false"/>
          <w:sz w:val="24"/>
          <w:szCs w:val="24"/>
        </w:rPr>
        <w:t xml:space="preserve">Licencia je výhradná. Autor nesmie počas trvania licencie udeliť tretej osobe licenciu na spôsoby použitia diela udelené touto zmluvou. Autor je však oprávnený po zverejnení diela objednávateľom použiť dielo na prezentáciu vlastnej tvorby, najmä vo svojom portfóliu a na svojom webovom sídle, ak tým nezasiahne do oprávnených záujmov objednávateľa.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[pri nevýhradnej licencii:] </w:t>
      </w:r>
      <w:r>
        <w:rPr>
          <w:rFonts w:ascii="Times New Roman" w:cs="Times New Roman" w:eastAsia="Times New Roman" w:hAnsi="Times New Roman"/>
          <w:b w:val="false"/>
          <w:bCs w:val="false"/>
          <w:i w:val="false"/>
          <w:iCs w:val="false"/>
          <w:sz w:val="24"/>
          <w:szCs w:val="24"/>
        </w:rPr>
        <w:t xml:space="preserve">Licencia je nevýhradná. Autor je oprávnený dielo naďalej sám používať a udeľovať na jeho použitie licencie tretím osobám.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[pri neobmedzenom vecnom rozsahu:] </w:t>
      </w:r>
      <w:r>
        <w:rPr>
          <w:rFonts w:ascii="Times New Roman" w:cs="Times New Roman" w:eastAsia="Times New Roman" w:hAnsi="Times New Roman"/>
          <w:b w:val="false"/>
          <w:bCs w:val="false"/>
          <w:i w:val="false"/>
          <w:iCs w:val="false"/>
          <w:sz w:val="24"/>
          <w:szCs w:val="24"/>
        </w:rPr>
        <w:t xml:space="preserve">Licencia sa udeľuje </w:t>
      </w:r>
      <w:r>
        <w:rPr>
          <w:rFonts w:ascii="Times New Roman" w:cs="Times New Roman" w:eastAsia="Times New Roman" w:hAnsi="Times New Roman"/>
          <w:b w:val="false"/>
          <w:bCs w:val="false"/>
          <w:i w:val="false"/>
          <w:iCs w:val="false"/>
          <w:sz w:val="24"/>
          <w:szCs w:val="24"/>
          <w:highlight w:val="yellow"/>
          <w:highlightCs w:val="yellow"/>
        </w:rPr>
        <w:t xml:space="preserve">[bez územného obmedzenia / pre územie členských štátov Európskej únie / pre územie Slovenskej republiky]</w:t>
      </w:r>
      <w:r>
        <w:rPr>
          <w:rFonts w:ascii="Times New Roman" w:cs="Times New Roman" w:eastAsia="Times New Roman" w:hAnsi="Times New Roman"/>
          <w:b w:val="false"/>
          <w:bCs w:val="false"/>
          <w:i w:val="false"/>
          <w:iCs w:val="false"/>
          <w:sz w:val="24"/>
          <w:szCs w:val="24"/>
        </w:rPr>
        <w:t xml:space="preserve"> a v neobmedzenom vecnom rozsahu, najmä bez obmedzenia počtu rozmnoženín, nákladu, počtu použití a druhu nosičov.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[pri obmedzenom vecnom rozsahu:] </w:t>
      </w:r>
      <w:r>
        <w:rPr>
          <w:rFonts w:ascii="Times New Roman" w:cs="Times New Roman" w:eastAsia="Times New Roman" w:hAnsi="Times New Roman"/>
          <w:b w:val="false"/>
          <w:bCs w:val="false"/>
          <w:i w:val="false"/>
          <w:iCs w:val="false"/>
          <w:sz w:val="24"/>
          <w:szCs w:val="24"/>
        </w:rPr>
        <w:t xml:space="preserve">Licencia sa udeľuje </w:t>
      </w:r>
      <w:r>
        <w:rPr>
          <w:rFonts w:ascii="Times New Roman" w:cs="Times New Roman" w:eastAsia="Times New Roman" w:hAnsi="Times New Roman"/>
          <w:b w:val="false"/>
          <w:bCs w:val="false"/>
          <w:i w:val="false"/>
          <w:iCs w:val="false"/>
          <w:sz w:val="24"/>
          <w:szCs w:val="24"/>
          <w:highlight w:val="yellow"/>
          <w:highlightCs w:val="yellow"/>
        </w:rPr>
        <w:t xml:space="preserve">[bez územného obmedzenia / pre územie členských štátov Európskej únie / pre územie Slovenskej republiky]</w:t>
      </w:r>
      <w:r>
        <w:rPr>
          <w:rFonts w:ascii="Times New Roman" w:cs="Times New Roman" w:eastAsia="Times New Roman" w:hAnsi="Times New Roman"/>
          <w:b w:val="false"/>
          <w:bCs w:val="false"/>
          <w:i w:val="false"/>
          <w:iCs w:val="false"/>
          <w:sz w:val="24"/>
          <w:szCs w:val="24"/>
        </w:rPr>
        <w:t xml:space="preserve"> a vo vecne obmedzenom rozsahu takto: </w:t>
      </w:r>
      <w:r>
        <w:rPr>
          <w:rFonts w:ascii="Times New Roman" w:cs="Times New Roman" w:eastAsia="Times New Roman" w:hAnsi="Times New Roman"/>
          <w:b w:val="false"/>
          <w:bCs w:val="false"/>
          <w:i w:val="false"/>
          <w:iCs w:val="false"/>
          <w:sz w:val="24"/>
          <w:szCs w:val="24"/>
          <w:highlight w:val="yellow"/>
          <w:highlightCs w:val="yellow"/>
        </w:rPr>
        <w:t xml:space="preserve">[vecné obmedzenie licencie]</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[ak licencia trvá počas celej doby majetkových práv:] </w:t>
      </w:r>
      <w:r>
        <w:rPr>
          <w:rFonts w:ascii="Times New Roman" w:cs="Times New Roman" w:eastAsia="Times New Roman" w:hAnsi="Times New Roman"/>
          <w:b w:val="false"/>
          <w:bCs w:val="false"/>
          <w:i w:val="false"/>
          <w:iCs w:val="false"/>
          <w:sz w:val="24"/>
          <w:szCs w:val="24"/>
        </w:rPr>
        <w:t xml:space="preserve">Licencia sa udeľuje na celú dobu trvania majetkových práv autora k dielu.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iCs/>
          <w:sz w:val="24"/>
          <w:szCs w:val="24"/>
          <w:highlight w:val="lightGray"/>
          <w:highlightCs w:val="lightGray"/>
        </w:rPr>
        <w:t xml:space="preserve">[ak sa licencia udeľuje na určitý počet rokov:] </w:t>
      </w:r>
      <w:r>
        <w:rPr>
          <w:rFonts w:ascii="Times New Roman" w:cs="Times New Roman" w:eastAsia="Times New Roman" w:hAnsi="Times New Roman"/>
          <w:b w:val="false"/>
          <w:bCs w:val="false"/>
          <w:i w:val="false"/>
          <w:iCs w:val="false"/>
          <w:sz w:val="24"/>
          <w:szCs w:val="24"/>
        </w:rPr>
        <w:t xml:space="preserve">Licencia sa udeľuje na </w:t>
      </w:r>
      <w:r>
        <w:rPr>
          <w:rFonts w:ascii="Times New Roman" w:cs="Times New Roman" w:eastAsia="Times New Roman" w:hAnsi="Times New Roman"/>
          <w:b w:val="false"/>
          <w:bCs w:val="false"/>
          <w:i w:val="false"/>
          <w:iCs w:val="false"/>
          <w:sz w:val="24"/>
          <w:szCs w:val="24"/>
          <w:highlight w:val="yellow"/>
          <w:highlightCs w:val="yellow"/>
        </w:rPr>
        <w:t xml:space="preserve">[počet rokov licencie]</w:t>
      </w:r>
      <w:r>
        <w:rPr>
          <w:rFonts w:ascii="Times New Roman" w:cs="Times New Roman" w:eastAsia="Times New Roman" w:hAnsi="Times New Roman"/>
          <w:b w:val="false"/>
          <w:bCs w:val="false"/>
          <w:i w:val="false"/>
          <w:iCs w:val="false"/>
          <w:sz w:val="24"/>
          <w:szCs w:val="24"/>
        </w:rPr>
        <w:t xml:space="preserve"> rokov odo dňa nadobudnutia účinnosti licencie podľa nasledujúceho bodu.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iCs/>
          <w:sz w:val="24"/>
          <w:szCs w:val="24"/>
          <w:highlight w:val="lightGray"/>
          <w:highlightCs w:val="lightGray"/>
        </w:rPr>
        <w:t xml:space="preserve">[ak licencia platí od odovzdania:] </w:t>
      </w:r>
      <w:r>
        <w:rPr>
          <w:rFonts w:ascii="Times New Roman" w:cs="Times New Roman" w:eastAsia="Times New Roman" w:hAnsi="Times New Roman"/>
          <w:b w:val="false"/>
          <w:bCs w:val="false"/>
          <w:i w:val="false"/>
          <w:iCs w:val="false"/>
          <w:sz w:val="24"/>
          <w:szCs w:val="24"/>
        </w:rPr>
        <w:t xml:space="preserve">Licencia nadobúda účinnosť odovzdaním diela objednávateľovi.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10.	</w:t>
      </w:r>
      <w:r>
        <w:rPr>
          <w:rFonts w:ascii="Times New Roman" w:cs="Times New Roman" w:eastAsia="Times New Roman" w:hAnsi="Times New Roman"/>
          <w:b w:val="false"/>
          <w:bCs w:val="false"/>
          <w:i/>
          <w:iCs/>
          <w:sz w:val="24"/>
          <w:szCs w:val="24"/>
          <w:highlight w:val="lightGray"/>
          <w:highlightCs w:val="lightGray"/>
        </w:rPr>
        <w:t xml:space="preserve">[ak licencia platí až od zaplatenia odmeny:] </w:t>
      </w:r>
      <w:r>
        <w:rPr>
          <w:rFonts w:ascii="Times New Roman" w:cs="Times New Roman" w:eastAsia="Times New Roman" w:hAnsi="Times New Roman"/>
          <w:b w:val="false"/>
          <w:bCs w:val="false"/>
          <w:i w:val="false"/>
          <w:iCs w:val="false"/>
          <w:sz w:val="24"/>
          <w:szCs w:val="24"/>
        </w:rPr>
        <w:t xml:space="preserve">Licencia nadobúda účinnosť úplným zaplatením odmeny. Do tohto dňa smie objednávateľ dielo použiť len na účely jeho posúdenia a prevzatia.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11.	</w:t>
      </w:r>
      <w:r>
        <w:rPr>
          <w:rFonts w:ascii="Times New Roman" w:cs="Times New Roman" w:eastAsia="Times New Roman" w:hAnsi="Times New Roman"/>
          <w:b w:val="false"/>
          <w:bCs w:val="false"/>
          <w:i/>
          <w:iCs/>
          <w:sz w:val="24"/>
          <w:szCs w:val="24"/>
          <w:highlight w:val="lightGray"/>
          <w:highlightCs w:val="lightGray"/>
        </w:rPr>
        <w:t xml:space="preserve">[ak objednávateľ smie udeliť sublicenciu a licenciu postúpiť:] </w:t>
      </w:r>
      <w:r>
        <w:rPr>
          <w:rFonts w:ascii="Times New Roman" w:cs="Times New Roman" w:eastAsia="Times New Roman" w:hAnsi="Times New Roman"/>
          <w:b w:val="false"/>
          <w:bCs w:val="false"/>
          <w:i w:val="false"/>
          <w:iCs w:val="false"/>
          <w:sz w:val="24"/>
          <w:szCs w:val="24"/>
        </w:rPr>
        <w:t xml:space="preserve">Autor udeľuje objednávateľovi súhlas, aby v rozsahu udelenej licencie udelil sublicenciu tretím osobám a aby licenciu postúpil. O postúpení licencie a o osobe postupníka objednávateľ autora bez zbytočného odkladu informuje.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12.	</w:t>
      </w:r>
      <w:r>
        <w:rPr>
          <w:rFonts w:ascii="Times New Roman" w:cs="Times New Roman" w:eastAsia="Times New Roman" w:hAnsi="Times New Roman"/>
          <w:b w:val="false"/>
          <w:bCs w:val="false"/>
          <w:i/>
          <w:iCs/>
          <w:sz w:val="24"/>
          <w:szCs w:val="24"/>
          <w:highlight w:val="lightGray"/>
          <w:highlightCs w:val="lightGray"/>
        </w:rPr>
        <w:t xml:space="preserve">[ak sublicencia a postúpenie vyžadujú súhlas autora:] </w:t>
      </w:r>
      <w:r>
        <w:rPr>
          <w:rFonts w:ascii="Times New Roman" w:cs="Times New Roman" w:eastAsia="Times New Roman" w:hAnsi="Times New Roman"/>
          <w:b w:val="false"/>
          <w:bCs w:val="false"/>
          <w:i w:val="false"/>
          <w:iCs w:val="false"/>
          <w:sz w:val="24"/>
          <w:szCs w:val="24"/>
        </w:rPr>
        <w:t xml:space="preserve">Objednávateľ je oprávnený udeliť sublicenciu alebo licenciu postúpiť len s predchádzajúcim písomným súhlasom autora.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13.	</w:t>
      </w:r>
      <w:r>
        <w:rPr>
          <w:rFonts w:ascii="Times New Roman" w:cs="Times New Roman" w:eastAsia="Times New Roman" w:hAnsi="Times New Roman"/>
          <w:b w:val="false"/>
          <w:bCs w:val="false"/>
          <w:i/>
          <w:iCs/>
          <w:sz w:val="24"/>
          <w:szCs w:val="24"/>
          <w:highlight w:val="lightGray"/>
          <w:highlightCs w:val="lightGray"/>
        </w:rPr>
        <w:t xml:space="preserve">[ak autor súhlasí so zmenami diela:] </w:t>
      </w:r>
      <w:r>
        <w:rPr>
          <w:rFonts w:ascii="Times New Roman" w:cs="Times New Roman" w:eastAsia="Times New Roman" w:hAnsi="Times New Roman"/>
          <w:b w:val="false"/>
          <w:bCs w:val="false"/>
          <w:i w:val="false"/>
          <w:iCs w:val="false"/>
          <w:sz w:val="24"/>
          <w:szCs w:val="24"/>
        </w:rPr>
        <w:t xml:space="preserve">Autor udeľuje objednávateľovi súhlas, aby dielo v rozsahu potrebnom na použitie podľa tejto zmluvy upravoval, skracoval, dopĺňal, prekladal a spájal s inými dielami, ak tým nezníži jeho hodnotu. Tento súhlas nemožno odvolať.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14.	</w:t>
      </w:r>
      <w:r>
        <w:rPr>
          <w:rFonts w:ascii="Times New Roman" w:cs="Times New Roman" w:eastAsia="Times New Roman" w:hAnsi="Times New Roman"/>
          <w:b w:val="false"/>
          <w:bCs w:val="false"/>
          <w:i/>
          <w:iCs/>
          <w:sz w:val="24"/>
          <w:szCs w:val="24"/>
          <w:highlight w:val="lightGray"/>
          <w:highlightCs w:val="lightGray"/>
        </w:rPr>
        <w:t xml:space="preserve">[ak zmeny diela vyžadujú súhlas autora:] </w:t>
      </w:r>
      <w:r>
        <w:rPr>
          <w:rFonts w:ascii="Times New Roman" w:cs="Times New Roman" w:eastAsia="Times New Roman" w:hAnsi="Times New Roman"/>
          <w:b w:val="false"/>
          <w:bCs w:val="false"/>
          <w:i w:val="false"/>
          <w:iCs w:val="false"/>
          <w:sz w:val="24"/>
          <w:szCs w:val="24"/>
        </w:rPr>
        <w:t xml:space="preserve">Objednávateľ nie je oprávnený dielo meniť ani do neho inak zasahovať bez predchádzajúceho súhlasu autora.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15.	</w:t>
      </w:r>
      <w:r>
        <w:rPr>
          <w:rFonts w:ascii="Times New Roman" w:cs="Times New Roman" w:eastAsia="Times New Roman" w:hAnsi="Times New Roman"/>
          <w:b w:val="false"/>
          <w:bCs w:val="false"/>
          <w:i/>
          <w:iCs/>
          <w:sz w:val="24"/>
          <w:szCs w:val="24"/>
          <w:highlight w:val="lightGray"/>
          <w:highlightCs w:val="lightGray"/>
        </w:rPr>
        <w:t xml:space="preserve">[ak sa meno autora uvádza:] </w:t>
      </w:r>
      <w:r>
        <w:rPr>
          <w:rFonts w:ascii="Times New Roman" w:cs="Times New Roman" w:eastAsia="Times New Roman" w:hAnsi="Times New Roman"/>
          <w:b w:val="false"/>
          <w:bCs w:val="false"/>
          <w:i w:val="false"/>
          <w:iCs w:val="false"/>
          <w:sz w:val="24"/>
          <w:szCs w:val="24"/>
        </w:rPr>
        <w:t xml:space="preserve">Objednávateľ uvedie meno autora pri použití diela vždy, keď je to pri danom spôsobe použitia možné a obvyklé.</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16.	</w:t>
      </w:r>
      <w:r>
        <w:rPr>
          <w:rFonts w:ascii="Times New Roman" w:cs="Times New Roman" w:eastAsia="Times New Roman" w:hAnsi="Times New Roman"/>
          <w:b w:val="false"/>
          <w:bCs w:val="false"/>
          <w:i/>
          <w:iCs/>
          <w:sz w:val="24"/>
          <w:szCs w:val="24"/>
          <w:highlight w:val="lightGray"/>
          <w:highlightCs w:val="lightGray"/>
        </w:rPr>
        <w:t xml:space="preserve">[ak sa dielo používa bez mena autora:] </w:t>
      </w:r>
      <w:r>
        <w:rPr>
          <w:rFonts w:ascii="Times New Roman" w:cs="Times New Roman" w:eastAsia="Times New Roman" w:hAnsi="Times New Roman"/>
          <w:b w:val="false"/>
          <w:bCs w:val="false"/>
          <w:i w:val="false"/>
          <w:iCs w:val="false"/>
          <w:sz w:val="24"/>
          <w:szCs w:val="24"/>
        </w:rPr>
        <w:t xml:space="preserve">Autor súhlasí s tým, aby objednávateľ pri použití diela podľa tejto zmluvy neuvádzal jeho meno. Tento súhlas nemožno odvolať.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17.	</w:t>
      </w:r>
      <w:r>
        <w:rPr>
          <w:rFonts w:ascii="Times New Roman" w:cs="Times New Roman" w:eastAsia="Times New Roman" w:hAnsi="Times New Roman"/>
          <w:b w:val="false"/>
          <w:bCs w:val="false"/>
          <w:i w:val="false"/>
          <w:iCs w:val="false"/>
          <w:sz w:val="24"/>
          <w:szCs w:val="24"/>
        </w:rPr>
        <w:t xml:space="preserve">Osobnostné práva autora k dielu sú neprevoditeľné a touto zmluvou nie sú dotknuté, okrem súhlasov výslovne udelených v tomto článku.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 vytvorenie diela a udelenie licencie podľa tejto zmluvy zaplatí objednávateľ autorovi odmenu vo výške </w:t>
      </w:r>
      <w:r>
        <w:rPr>
          <w:rFonts w:ascii="Times New Roman" w:cs="Times New Roman" w:eastAsia="Times New Roman" w:hAnsi="Times New Roman"/>
          <w:b/>
          <w:bCs/>
          <w:i w:val="false"/>
          <w:iCs w:val="false"/>
          <w:sz w:val="24"/>
          <w:szCs w:val="24"/>
          <w:highlight w:val="yellow"/>
          <w:highlightCs w:val="yellow"/>
        </w:rPr>
        <w:t xml:space="preserve">[odmena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[odmena (€)]</w:t>
      </w:r>
      <w:r>
        <w:rPr>
          <w:rFonts w:ascii="Times New Roman" w:cs="Times New Roman" w:eastAsia="Times New Roman" w:hAnsi="Times New Roman"/>
          <w:b w:val="false"/>
          <w:bCs w:val="false"/>
          <w:i w:val="false"/>
          <w:iCs w:val="false"/>
          <w:sz w:val="24"/>
          <w:szCs w:val="24"/>
        </w:rPr>
        <w:t xml:space="preserve">). Odmena zahŕňa aj náklady autora spojené s vytvorením a odovzdaním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je autor platiteľom DPH:] </w:t>
      </w:r>
      <w:r>
        <w:rPr>
          <w:rFonts w:ascii="Times New Roman" w:cs="Times New Roman" w:eastAsia="Times New Roman" w:hAnsi="Times New Roman"/>
          <w:b w:val="false"/>
          <w:bCs w:val="false"/>
          <w:i w:val="false"/>
          <w:iCs w:val="false"/>
          <w:sz w:val="24"/>
          <w:szCs w:val="24"/>
        </w:rPr>
        <w:t xml:space="preserve">Autor je platiteľom dane z pridanej hodnoty; k odmene sa pripočíta daň z pridanej hodnoty podľa platných predpisov.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[nepovinné – preddavok:] </w:t>
      </w:r>
      <w:r>
        <w:rPr>
          <w:rFonts w:ascii="Times New Roman" w:cs="Times New Roman" w:eastAsia="Times New Roman" w:hAnsi="Times New Roman"/>
          <w:b w:val="false"/>
          <w:bCs w:val="false"/>
          <w:i w:val="false"/>
          <w:iCs w:val="false"/>
          <w:sz w:val="24"/>
          <w:szCs w:val="24"/>
        </w:rPr>
        <w:t xml:space="preserve">Objednávateľ zaplatí autorovi do 7 dní odo dňa podpisu tejto zmluvy preddavok na odmenu vo výške </w:t>
      </w:r>
      <w:r>
        <w:rPr>
          <w:rFonts w:ascii="Times New Roman" w:cs="Times New Roman" w:eastAsia="Times New Roman" w:hAnsi="Times New Roman"/>
          <w:b w:val="false"/>
          <w:bCs w:val="false"/>
          <w:i w:val="false"/>
          <w:iCs w:val="false"/>
          <w:sz w:val="24"/>
          <w:szCs w:val="24"/>
          <w:highlight w:val="yellow"/>
          <w:highlightCs w:val="yellow"/>
        </w:rPr>
        <w:t xml:space="preserve">[výška preddavku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Odmena</w:t>
      </w:r>
      <w:r>
        <w:rPr>
          <w:rFonts w:ascii="Times New Roman" w:cs="Times New Roman" w:eastAsia="Times New Roman" w:hAnsi="Times New Roman"/>
          <w:b w:val="false"/>
          <w:bCs w:val="false"/>
          <w:i w:val="false"/>
          <w:iCs w:val="false"/>
          <w:sz w:val="24"/>
          <w:szCs w:val="24"/>
          <w:highlight w:val="lightGray"/>
          <w:highlightCs w:val="lightGray"/>
        </w:rPr>
        <w:t xml:space="preserve">[ znížená o zaplatený preddavok]</w:t>
      </w:r>
      <w:r>
        <w:rPr>
          <w:rFonts w:ascii="Times New Roman" w:cs="Times New Roman" w:eastAsia="Times New Roman" w:hAnsi="Times New Roman"/>
          <w:b w:val="false"/>
          <w:bCs w:val="false"/>
          <w:i w:val="false"/>
          <w:iCs w:val="false"/>
          <w:sz w:val="24"/>
          <w:szCs w:val="24"/>
        </w:rPr>
        <w:t xml:space="preserve"> je splatná do </w:t>
      </w:r>
      <w:r>
        <w:rPr>
          <w:rFonts w:ascii="Times New Roman" w:cs="Times New Roman" w:eastAsia="Times New Roman" w:hAnsi="Times New Roman"/>
          <w:b w:val="false"/>
          <w:bCs w:val="false"/>
          <w:i w:val="false"/>
          <w:iCs w:val="false"/>
          <w:sz w:val="24"/>
          <w:szCs w:val="24"/>
          <w:highlight w:val="yellow"/>
          <w:highlightCs w:val="yellow"/>
        </w:rPr>
        <w:t xml:space="preserve">[splatnosť odmeny po odovzdaní diela (dni)]</w:t>
      </w:r>
      <w:r>
        <w:rPr>
          <w:rFonts w:ascii="Times New Roman" w:cs="Times New Roman" w:eastAsia="Times New Roman" w:hAnsi="Times New Roman"/>
          <w:b w:val="false"/>
          <w:bCs w:val="false"/>
          <w:i w:val="false"/>
          <w:iCs w:val="false"/>
          <w:sz w:val="24"/>
          <w:szCs w:val="24"/>
        </w:rPr>
        <w:t xml:space="preserve"> dní odo dňa odovzdania diela, a to bankovým prevodom na účet autora IBAN </w:t>
      </w:r>
      <w:r>
        <w:rPr>
          <w:rFonts w:ascii="Times New Roman" w:cs="Times New Roman" w:eastAsia="Times New Roman" w:hAnsi="Times New Roman"/>
          <w:b w:val="false"/>
          <w:bCs w:val="false"/>
          <w:i w:val="false"/>
          <w:iCs w:val="false"/>
          <w:sz w:val="24"/>
          <w:szCs w:val="24"/>
          <w:highlight w:val="yellow"/>
          <w:highlightCs w:val="yellow"/>
        </w:rPr>
        <w:t xml:space="preserve">[IBAN autora]</w:t>
      </w:r>
      <w:r>
        <w:rPr>
          <w:rFonts w:ascii="Times New Roman" w:cs="Times New Roman" w:eastAsia="Times New Roman" w:hAnsi="Times New Roman"/>
          <w:b w:val="false"/>
          <w:bCs w:val="false"/>
          <w:i w:val="false"/>
          <w:iCs w:val="false"/>
          <w:sz w:val="24"/>
          <w:szCs w:val="24"/>
        </w:rPr>
        <w:t xml:space="preserv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Vyhlásenia a zodpovednosť autora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Autor vyhlasuje, že dielo bude výsledkom jeho vlastnej tvorivej duševnej činnosti a že použitím diela v rozsahu tejto zmluvy nebudú porušené práva tretích osôb.</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Ak má dielo obsahovať prvky, ku ktorým patria práva tretím osobám (najmä písma, fotografie, ilustrácie alebo hudbu z licenčných databáz), autor na to objednávateľa vopred upozorní a použije ich len so súhlasom objednávateľa a s licenciou, ktorá zodpovedá rozsahu tejto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Ak si tretia osoba uplatní voči objednávateľovi nároky z dôvodu, že použitím diela v súlade s touto zmluvou boli porušené jej práva, autor poskytne objednávateľovi potrebnú súčinnosť a nahradí mu škodu, ktorá mu tým vznikla.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Zmluva nadobúda platnosť a účinnosť dňom jej podpisu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Práva a povinnosti zmluvných strán neupravené touto zmluvou sa spravujú Autorským zákonom a Občianskym zákonníkom.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Zmluvu možno meniť alebo zrušiť len písomne.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Zmluva je vyhotovená v </w:t>
      </w:r>
      <w:r>
        <w:rPr>
          <w:rFonts w:ascii="Times New Roman" w:cs="Times New Roman" w:eastAsia="Times New Roman" w:hAnsi="Times New Roman"/>
          <w:b w:val="false"/>
          <w:bCs w:val="false"/>
          <w:i w:val="false"/>
          <w:iCs w:val="false"/>
          <w:sz w:val="24"/>
          <w:szCs w:val="24"/>
          <w:highlight w:val="yellow"/>
          <w:highlightCs w:val="yellow"/>
        </w:rPr>
        <w:t xml:space="preserve">[počet vyhotovení]</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Zmluvné strany vyhlasujú, že si zmluvu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Autor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Objednávateľ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Autorská zmluva</dc:title>
  <dc:creator>Vzory a tlačivá (pravnevzory.sk)</dc:creator>
  <dc:description>Autorská zmluva</dc:description>
  <cp:lastModifiedBy>Un-named</cp:lastModifiedBy>
  <cp:revision>1</cp:revision>
  <dcterms:created xsi:type="dcterms:W3CDTF">2026-09-29T15:03:15.917Z</dcterms:created>
  <dcterms:modified xsi:type="dcterms:W3CDTF">2026-09-29T15:03:15.917Z</dcterms:modified>
</cp:coreProperties>
</file>

<file path=docProps/custom.xml><?xml version="1.0" encoding="utf-8"?>
<Properties xmlns="http://schemas.openxmlformats.org/officeDocument/2006/custom-properties" xmlns:vt="http://schemas.openxmlformats.org/officeDocument/2006/docPropsVTypes"/>
</file>